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7B" w:rsidRPr="003B4E7E" w:rsidRDefault="00C7567B" w:rsidP="00BD0B27">
      <w:pPr>
        <w:jc w:val="center"/>
        <w:rPr>
          <w:sz w:val="28"/>
        </w:rPr>
      </w:pPr>
      <w:r w:rsidRPr="003B4E7E">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fillcolor="window">
            <v:imagedata r:id="rId7" o:title="" blacklevel="-13107f" grayscale="t" bilevel="t"/>
          </v:shape>
          <o:OLEObject Type="Embed" ProgID="Word.Picture.8" ShapeID="_x0000_i1025" DrawAspect="Content" ObjectID="_1599559053" r:id="rId8"/>
        </w:object>
      </w:r>
    </w:p>
    <w:p w:rsidR="00C7567B" w:rsidRPr="003B4E7E" w:rsidRDefault="00C7567B">
      <w:pPr>
        <w:jc w:val="center"/>
        <w:rPr>
          <w:sz w:val="16"/>
        </w:rPr>
      </w:pPr>
    </w:p>
    <w:p w:rsidR="00C7567B" w:rsidRPr="003B4E7E" w:rsidRDefault="00C7567B" w:rsidP="00A36D93">
      <w:pPr>
        <w:jc w:val="center"/>
        <w:rPr>
          <w:b/>
          <w:sz w:val="36"/>
        </w:rPr>
      </w:pPr>
      <w:r w:rsidRPr="003B4E7E">
        <w:rPr>
          <w:b/>
          <w:sz w:val="36"/>
        </w:rPr>
        <w:t>ФЕДЕРАЛЬНАЯ СЛУЖБА БЕЗОПАСНОСТИ</w:t>
      </w:r>
    </w:p>
    <w:p w:rsidR="00C7567B" w:rsidRPr="003B4E7E" w:rsidRDefault="00C7567B" w:rsidP="00A36D93">
      <w:pPr>
        <w:jc w:val="center"/>
        <w:rPr>
          <w:b/>
          <w:sz w:val="36"/>
        </w:rPr>
      </w:pPr>
      <w:r w:rsidRPr="003B4E7E">
        <w:rPr>
          <w:b/>
          <w:sz w:val="36"/>
        </w:rPr>
        <w:t>РОССИЙСКОЙФЕДЕРАЦИИ</w:t>
      </w:r>
    </w:p>
    <w:p w:rsidR="00C7567B" w:rsidRPr="003B4E7E" w:rsidRDefault="00C7567B">
      <w:pPr>
        <w:jc w:val="center"/>
        <w:rPr>
          <w:sz w:val="28"/>
        </w:rPr>
      </w:pPr>
    </w:p>
    <w:p w:rsidR="00C7567B" w:rsidRPr="003B4E7E" w:rsidRDefault="00C7567B" w:rsidP="003A704F">
      <w:pPr>
        <w:ind w:right="-15"/>
        <w:jc w:val="center"/>
        <w:outlineLvl w:val="0"/>
        <w:rPr>
          <w:b/>
          <w:sz w:val="64"/>
        </w:rPr>
      </w:pPr>
      <w:r>
        <w:rPr>
          <w:b/>
          <w:sz w:val="64"/>
        </w:rPr>
        <w:t>ПРИКАЗ</w:t>
      </w:r>
    </w:p>
    <w:p w:rsidR="00C7567B" w:rsidRPr="003B4E7E" w:rsidRDefault="00C7567B" w:rsidP="005E41A3">
      <w:pPr>
        <w:ind w:right="283"/>
        <w:jc w:val="center"/>
        <w:rPr>
          <w:b/>
          <w:sz w:val="28"/>
        </w:rPr>
      </w:pPr>
    </w:p>
    <w:p w:rsidR="00C7567B" w:rsidRPr="003B4E7E" w:rsidRDefault="00C7567B" w:rsidP="00EE1D30">
      <w:pPr>
        <w:tabs>
          <w:tab w:val="left" w:pos="4536"/>
        </w:tabs>
        <w:ind w:right="-1"/>
        <w:jc w:val="center"/>
        <w:rPr>
          <w:b/>
          <w:sz w:val="28"/>
        </w:rPr>
      </w:pPr>
      <w:r>
        <w:rPr>
          <w:b/>
          <w:sz w:val="28"/>
        </w:rPr>
        <w:t xml:space="preserve">_________________________        </w:t>
      </w:r>
      <w:r w:rsidRPr="0095127A">
        <w:rPr>
          <w:b/>
          <w:sz w:val="24"/>
          <w:szCs w:val="24"/>
        </w:rPr>
        <w:t>Москва</w:t>
      </w:r>
      <w:r w:rsidRPr="003B4E7E">
        <w:rPr>
          <w:b/>
          <w:sz w:val="24"/>
        </w:rPr>
        <w:t>№</w:t>
      </w:r>
      <w:r>
        <w:rPr>
          <w:b/>
          <w:sz w:val="28"/>
        </w:rPr>
        <w:t>______</w:t>
      </w:r>
      <w:r w:rsidRPr="003B4E7E">
        <w:rPr>
          <w:b/>
          <w:sz w:val="28"/>
        </w:rPr>
        <w:t>____________</w:t>
      </w:r>
      <w:r>
        <w:rPr>
          <w:b/>
          <w:sz w:val="28"/>
        </w:rPr>
        <w:t>_</w:t>
      </w:r>
      <w:r w:rsidRPr="003B4E7E">
        <w:rPr>
          <w:b/>
          <w:sz w:val="28"/>
        </w:rPr>
        <w:t>______</w:t>
      </w:r>
    </w:p>
    <w:p w:rsidR="00C7567B" w:rsidRPr="00566604" w:rsidRDefault="00C7567B" w:rsidP="002A3015">
      <w:pPr>
        <w:tabs>
          <w:tab w:val="left" w:pos="4536"/>
        </w:tabs>
        <w:spacing w:before="567"/>
        <w:ind w:right="4819"/>
        <w:jc w:val="both"/>
        <w:rPr>
          <w:sz w:val="28"/>
          <w:szCs w:val="28"/>
        </w:rPr>
      </w:pPr>
      <w:r w:rsidRPr="00566604">
        <w:rPr>
          <w:bCs/>
          <w:sz w:val="28"/>
          <w:szCs w:val="28"/>
        </w:rPr>
        <w:t>Об утверждении Инструкции по организации в органах федеральной службы безопасности приема, регистрации и проверки сообщений о преступлениях</w:t>
      </w:r>
    </w:p>
    <w:p w:rsidR="00C7567B" w:rsidRDefault="00C7567B" w:rsidP="002A3015">
      <w:pPr>
        <w:ind w:right="4819" w:firstLine="709"/>
        <w:jc w:val="both"/>
        <w:rPr>
          <w:sz w:val="28"/>
          <w:szCs w:val="28"/>
        </w:rPr>
      </w:pPr>
    </w:p>
    <w:p w:rsidR="00C7567B" w:rsidRDefault="00C7567B" w:rsidP="002A3015">
      <w:pPr>
        <w:ind w:right="4819" w:firstLine="709"/>
        <w:jc w:val="both"/>
        <w:rPr>
          <w:sz w:val="28"/>
          <w:szCs w:val="28"/>
        </w:rPr>
      </w:pPr>
    </w:p>
    <w:p w:rsidR="00C7567B" w:rsidRDefault="00C7567B" w:rsidP="002A3015">
      <w:pPr>
        <w:ind w:firstLine="709"/>
        <w:jc w:val="both"/>
        <w:rPr>
          <w:sz w:val="28"/>
          <w:szCs w:val="28"/>
        </w:rPr>
      </w:pPr>
    </w:p>
    <w:p w:rsidR="00C7567B" w:rsidRPr="006D5FA4" w:rsidRDefault="00C7567B" w:rsidP="00AF3278">
      <w:pPr>
        <w:autoSpaceDE w:val="0"/>
        <w:autoSpaceDN w:val="0"/>
        <w:adjustRightInd w:val="0"/>
        <w:spacing w:line="360" w:lineRule="auto"/>
        <w:ind w:right="-28" w:firstLine="720"/>
        <w:jc w:val="both"/>
        <w:rPr>
          <w:sz w:val="28"/>
          <w:szCs w:val="28"/>
        </w:rPr>
      </w:pPr>
      <w:bookmarkStart w:id="0" w:name="sub_1"/>
      <w:r w:rsidRPr="006D5FA4">
        <w:rPr>
          <w:sz w:val="28"/>
          <w:szCs w:val="28"/>
        </w:rPr>
        <w:t xml:space="preserve">1. Утвердить </w:t>
      </w:r>
      <w:r>
        <w:rPr>
          <w:sz w:val="28"/>
          <w:szCs w:val="28"/>
        </w:rPr>
        <w:t xml:space="preserve">прилагаемую </w:t>
      </w:r>
      <w:r w:rsidRPr="006D5FA4">
        <w:rPr>
          <w:sz w:val="28"/>
          <w:szCs w:val="28"/>
        </w:rPr>
        <w:t>Инструкцию по организации в органах федеральной службы безопасности приема, регистрации и проверки сообщений о преступлениях</w:t>
      </w:r>
      <w:r>
        <w:rPr>
          <w:sz w:val="28"/>
          <w:szCs w:val="28"/>
        </w:rPr>
        <w:t>.</w:t>
      </w:r>
    </w:p>
    <w:p w:rsidR="00C7567B" w:rsidRDefault="00C7567B" w:rsidP="00DF2FE4">
      <w:pPr>
        <w:autoSpaceDE w:val="0"/>
        <w:autoSpaceDN w:val="0"/>
        <w:adjustRightInd w:val="0"/>
        <w:spacing w:line="360" w:lineRule="auto"/>
        <w:ind w:firstLine="709"/>
        <w:jc w:val="both"/>
        <w:rPr>
          <w:sz w:val="28"/>
          <w:szCs w:val="28"/>
        </w:rPr>
      </w:pPr>
      <w:bookmarkStart w:id="1" w:name="sub_2"/>
      <w:bookmarkEnd w:id="0"/>
      <w:r w:rsidRPr="006D5FA4">
        <w:rPr>
          <w:sz w:val="28"/>
          <w:szCs w:val="28"/>
        </w:rPr>
        <w:t xml:space="preserve">2. Признать утратившим силу приказ </w:t>
      </w:r>
      <w:r>
        <w:rPr>
          <w:sz w:val="28"/>
          <w:szCs w:val="28"/>
        </w:rPr>
        <w:t>ФСБ </w:t>
      </w:r>
      <w:r w:rsidRPr="00566604">
        <w:rPr>
          <w:sz w:val="28"/>
          <w:szCs w:val="28"/>
        </w:rPr>
        <w:t xml:space="preserve">России </w:t>
      </w:r>
      <w:hyperlink r:id="rId9" w:history="1">
        <w:r w:rsidRPr="00566604">
          <w:rPr>
            <w:sz w:val="28"/>
            <w:szCs w:val="28"/>
          </w:rPr>
          <w:t>от 16</w:t>
        </w:r>
        <w:r>
          <w:rPr>
            <w:sz w:val="28"/>
            <w:szCs w:val="28"/>
          </w:rPr>
          <w:t> </w:t>
        </w:r>
        <w:r w:rsidRPr="00566604">
          <w:rPr>
            <w:sz w:val="28"/>
            <w:szCs w:val="28"/>
          </w:rPr>
          <w:t>мая 2006</w:t>
        </w:r>
        <w:r>
          <w:rPr>
            <w:sz w:val="28"/>
            <w:szCs w:val="28"/>
          </w:rPr>
          <w:t> </w:t>
        </w:r>
        <w:r w:rsidRPr="00566604">
          <w:rPr>
            <w:sz w:val="28"/>
            <w:szCs w:val="28"/>
          </w:rPr>
          <w:t>г. № 20</w:t>
        </w:r>
      </w:hyperlink>
      <w:r w:rsidRPr="00566604">
        <w:rPr>
          <w:sz w:val="28"/>
          <w:szCs w:val="28"/>
        </w:rPr>
        <w:t>5</w:t>
      </w:r>
      <w:r>
        <w:rPr>
          <w:sz w:val="28"/>
          <w:szCs w:val="28"/>
        </w:rPr>
        <w:t xml:space="preserve">«Об утверждении Инструкции по организации в органах федеральной службы безопасности приема, регистрации и проверки сообщений о преступлениях и иной информации о преступлениях и событиях, угрожающих личной и общественной безопасности» </w:t>
      </w:r>
      <w:r w:rsidRPr="00566604">
        <w:rPr>
          <w:sz w:val="28"/>
          <w:szCs w:val="28"/>
        </w:rPr>
        <w:t>(зарегистрирован Минюстом России</w:t>
      </w:r>
      <w:r w:rsidRPr="006D5FA4">
        <w:rPr>
          <w:sz w:val="28"/>
          <w:szCs w:val="28"/>
        </w:rPr>
        <w:t xml:space="preserve"> 9</w:t>
      </w:r>
      <w:r>
        <w:rPr>
          <w:sz w:val="28"/>
          <w:szCs w:val="28"/>
        </w:rPr>
        <w:t> </w:t>
      </w:r>
      <w:r w:rsidRPr="006D5FA4">
        <w:rPr>
          <w:sz w:val="28"/>
          <w:szCs w:val="28"/>
        </w:rPr>
        <w:t>октября 2006</w:t>
      </w:r>
      <w:r>
        <w:rPr>
          <w:sz w:val="28"/>
          <w:szCs w:val="28"/>
        </w:rPr>
        <w:t> </w:t>
      </w:r>
      <w:r w:rsidRPr="006D5FA4">
        <w:rPr>
          <w:sz w:val="28"/>
          <w:szCs w:val="28"/>
        </w:rPr>
        <w:t>г.</w:t>
      </w:r>
      <w:r>
        <w:rPr>
          <w:sz w:val="28"/>
          <w:szCs w:val="28"/>
        </w:rPr>
        <w:t>,р</w:t>
      </w:r>
      <w:r w:rsidRPr="006D5FA4">
        <w:rPr>
          <w:sz w:val="28"/>
          <w:szCs w:val="28"/>
        </w:rPr>
        <w:t xml:space="preserve">егистрационный </w:t>
      </w:r>
      <w:r>
        <w:rPr>
          <w:sz w:val="28"/>
          <w:szCs w:val="28"/>
        </w:rPr>
        <w:t>№ </w:t>
      </w:r>
      <w:r w:rsidRPr="006D5FA4">
        <w:rPr>
          <w:sz w:val="28"/>
          <w:szCs w:val="28"/>
        </w:rPr>
        <w:t>8364</w:t>
      </w:r>
      <w:r>
        <w:rPr>
          <w:sz w:val="28"/>
          <w:szCs w:val="28"/>
        </w:rPr>
        <w:t xml:space="preserve">). </w:t>
      </w:r>
    </w:p>
    <w:p w:rsidR="00C7567B" w:rsidRDefault="00C7567B" w:rsidP="00DF2FE4">
      <w:pPr>
        <w:autoSpaceDE w:val="0"/>
        <w:autoSpaceDN w:val="0"/>
        <w:adjustRightInd w:val="0"/>
        <w:spacing w:line="360" w:lineRule="auto"/>
        <w:ind w:firstLine="709"/>
        <w:jc w:val="both"/>
        <w:rPr>
          <w:sz w:val="28"/>
          <w:szCs w:val="28"/>
        </w:rPr>
      </w:pPr>
    </w:p>
    <w:p w:rsidR="00C7567B" w:rsidRDefault="00C7567B" w:rsidP="00DF2FE4">
      <w:pPr>
        <w:autoSpaceDE w:val="0"/>
        <w:autoSpaceDN w:val="0"/>
        <w:adjustRightInd w:val="0"/>
        <w:spacing w:line="360" w:lineRule="auto"/>
        <w:ind w:firstLine="709"/>
        <w:jc w:val="both"/>
        <w:rPr>
          <w:sz w:val="28"/>
          <w:szCs w:val="28"/>
        </w:rPr>
      </w:pPr>
    </w:p>
    <w:p w:rsidR="00C7567B" w:rsidRDefault="00C7567B" w:rsidP="00DF2FE4">
      <w:pPr>
        <w:autoSpaceDE w:val="0"/>
        <w:autoSpaceDN w:val="0"/>
        <w:adjustRightInd w:val="0"/>
        <w:spacing w:line="360" w:lineRule="auto"/>
        <w:jc w:val="both"/>
        <w:rPr>
          <w:sz w:val="28"/>
          <w:szCs w:val="28"/>
        </w:rPr>
      </w:pPr>
      <w:r>
        <w:rPr>
          <w:sz w:val="28"/>
          <w:szCs w:val="28"/>
        </w:rPr>
        <w:t xml:space="preserve">Директор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А.Бортников</w:t>
      </w:r>
    </w:p>
    <w:p w:rsidR="00C7567B" w:rsidRPr="006D5FA4" w:rsidRDefault="00C7567B" w:rsidP="005E41A3">
      <w:pPr>
        <w:autoSpaceDE w:val="0"/>
        <w:autoSpaceDN w:val="0"/>
        <w:adjustRightInd w:val="0"/>
        <w:ind w:right="425" w:firstLine="720"/>
        <w:jc w:val="both"/>
        <w:rPr>
          <w:sz w:val="28"/>
          <w:szCs w:val="28"/>
        </w:rPr>
      </w:pPr>
    </w:p>
    <w:bookmarkEnd w:id="1"/>
    <w:p w:rsidR="00C7567B" w:rsidRDefault="00C7567B" w:rsidP="005E41A3">
      <w:pPr>
        <w:autoSpaceDE w:val="0"/>
        <w:autoSpaceDN w:val="0"/>
        <w:adjustRightInd w:val="0"/>
        <w:ind w:right="425" w:firstLine="720"/>
        <w:jc w:val="both"/>
        <w:rPr>
          <w:sz w:val="28"/>
          <w:szCs w:val="28"/>
        </w:rPr>
      </w:pPr>
    </w:p>
    <w:p w:rsidR="00C7567B" w:rsidRDefault="00C7567B" w:rsidP="00AF3278">
      <w:pPr>
        <w:tabs>
          <w:tab w:val="left" w:pos="9356"/>
        </w:tabs>
        <w:autoSpaceDE w:val="0"/>
        <w:autoSpaceDN w:val="0"/>
        <w:adjustRightInd w:val="0"/>
        <w:ind w:right="425"/>
        <w:jc w:val="both"/>
        <w:outlineLvl w:val="0"/>
        <w:rPr>
          <w:sz w:val="28"/>
          <w:szCs w:val="28"/>
        </w:rPr>
      </w:pPr>
    </w:p>
    <w:p w:rsidR="00C7567B" w:rsidRPr="00843A64" w:rsidRDefault="00C7567B" w:rsidP="001F6664">
      <w:pPr>
        <w:autoSpaceDE w:val="0"/>
        <w:autoSpaceDN w:val="0"/>
        <w:adjustRightInd w:val="0"/>
        <w:ind w:right="425"/>
        <w:jc w:val="both"/>
        <w:outlineLvl w:val="0"/>
        <w:rPr>
          <w:sz w:val="28"/>
          <w:szCs w:val="28"/>
        </w:rPr>
      </w:pPr>
      <w:r w:rsidRPr="00843A64">
        <w:rPr>
          <w:sz w:val="28"/>
          <w:szCs w:val="28"/>
        </w:rPr>
        <w:t>Приложение</w:t>
      </w:r>
    </w:p>
    <w:p w:rsidR="00C7567B" w:rsidRPr="00843A64" w:rsidRDefault="00C7567B" w:rsidP="00B7334E">
      <w:pPr>
        <w:autoSpaceDE w:val="0"/>
        <w:autoSpaceDN w:val="0"/>
        <w:adjustRightInd w:val="0"/>
        <w:ind w:right="-15"/>
        <w:jc w:val="right"/>
        <w:rPr>
          <w:sz w:val="28"/>
          <w:szCs w:val="28"/>
        </w:rPr>
      </w:pPr>
      <w:r w:rsidRPr="00843A64">
        <w:rPr>
          <w:sz w:val="28"/>
          <w:szCs w:val="28"/>
        </w:rPr>
        <w:t xml:space="preserve">к приказу ФСБ </w:t>
      </w:r>
      <w:r>
        <w:rPr>
          <w:sz w:val="28"/>
          <w:szCs w:val="28"/>
        </w:rPr>
        <w:t>Р</w:t>
      </w:r>
      <w:r w:rsidRPr="00843A64">
        <w:rPr>
          <w:sz w:val="28"/>
          <w:szCs w:val="28"/>
        </w:rPr>
        <w:t>оссии</w:t>
      </w:r>
    </w:p>
    <w:p w:rsidR="00C7567B" w:rsidRDefault="00C7567B" w:rsidP="00AF3278">
      <w:pPr>
        <w:tabs>
          <w:tab w:val="left" w:pos="9356"/>
        </w:tabs>
        <w:autoSpaceDE w:val="0"/>
        <w:autoSpaceDN w:val="0"/>
        <w:adjustRightInd w:val="0"/>
        <w:ind w:right="425"/>
        <w:jc w:val="both"/>
        <w:rPr>
          <w:sz w:val="28"/>
          <w:szCs w:val="28"/>
        </w:rPr>
      </w:pPr>
      <w:r w:rsidRPr="00843A64">
        <w:rPr>
          <w:sz w:val="28"/>
          <w:szCs w:val="28"/>
        </w:rPr>
        <w:t>от</w:t>
      </w:r>
    </w:p>
    <w:p w:rsidR="00C7567B" w:rsidRPr="00843A64" w:rsidRDefault="00C7567B" w:rsidP="00AF3278">
      <w:pPr>
        <w:tabs>
          <w:tab w:val="left" w:pos="9356"/>
        </w:tabs>
        <w:autoSpaceDE w:val="0"/>
        <w:autoSpaceDN w:val="0"/>
        <w:adjustRightInd w:val="0"/>
        <w:ind w:right="425"/>
        <w:jc w:val="both"/>
        <w:rPr>
          <w:sz w:val="28"/>
          <w:szCs w:val="28"/>
        </w:rPr>
      </w:pPr>
      <w:r w:rsidRPr="00843A64">
        <w:rPr>
          <w:sz w:val="28"/>
          <w:szCs w:val="28"/>
        </w:rPr>
        <w:t>№</w:t>
      </w:r>
    </w:p>
    <w:p w:rsidR="00C7567B" w:rsidRPr="00843A64" w:rsidRDefault="00C7567B" w:rsidP="008F75A4">
      <w:pPr>
        <w:autoSpaceDE w:val="0"/>
        <w:autoSpaceDN w:val="0"/>
        <w:adjustRightInd w:val="0"/>
        <w:ind w:right="-1"/>
        <w:jc w:val="center"/>
        <w:outlineLvl w:val="0"/>
        <w:rPr>
          <w:sz w:val="28"/>
          <w:szCs w:val="28"/>
        </w:rPr>
      </w:pPr>
      <w:r w:rsidRPr="00843A64">
        <w:rPr>
          <w:sz w:val="28"/>
          <w:szCs w:val="28"/>
        </w:rPr>
        <w:t>Инструкция</w:t>
      </w:r>
    </w:p>
    <w:p w:rsidR="00C7567B" w:rsidRPr="00843A64" w:rsidRDefault="00C7567B" w:rsidP="008F75A4">
      <w:pPr>
        <w:autoSpaceDE w:val="0"/>
        <w:autoSpaceDN w:val="0"/>
        <w:adjustRightInd w:val="0"/>
        <w:ind w:right="-1"/>
        <w:jc w:val="center"/>
        <w:rPr>
          <w:sz w:val="28"/>
          <w:szCs w:val="28"/>
        </w:rPr>
      </w:pPr>
      <w:r w:rsidRPr="00843A64">
        <w:rPr>
          <w:sz w:val="28"/>
          <w:szCs w:val="28"/>
        </w:rPr>
        <w:t>по организации в органах федеральной службы безопасности приема, регистрации и проверки сообщений о преступлениях</w:t>
      </w:r>
    </w:p>
    <w:p w:rsidR="00C7567B" w:rsidRDefault="00C7567B" w:rsidP="008F75A4">
      <w:pPr>
        <w:autoSpaceDE w:val="0"/>
        <w:autoSpaceDN w:val="0"/>
        <w:adjustRightInd w:val="0"/>
        <w:spacing w:line="360" w:lineRule="auto"/>
        <w:ind w:right="-1"/>
        <w:jc w:val="center"/>
        <w:outlineLvl w:val="0"/>
        <w:rPr>
          <w:sz w:val="28"/>
          <w:szCs w:val="28"/>
        </w:rPr>
      </w:pPr>
    </w:p>
    <w:p w:rsidR="00C7567B" w:rsidRPr="00843A64" w:rsidRDefault="00C7567B" w:rsidP="008F75A4">
      <w:pPr>
        <w:autoSpaceDE w:val="0"/>
        <w:autoSpaceDN w:val="0"/>
        <w:adjustRightInd w:val="0"/>
        <w:spacing w:line="360" w:lineRule="auto"/>
        <w:ind w:right="-1"/>
        <w:jc w:val="center"/>
        <w:outlineLvl w:val="0"/>
        <w:rPr>
          <w:sz w:val="28"/>
          <w:szCs w:val="28"/>
        </w:rPr>
      </w:pPr>
      <w:r w:rsidRPr="00843A64">
        <w:rPr>
          <w:sz w:val="28"/>
          <w:szCs w:val="28"/>
        </w:rPr>
        <w:t>I. Общие положения</w:t>
      </w:r>
    </w:p>
    <w:p w:rsidR="00C7567B" w:rsidRPr="00843A64" w:rsidRDefault="00C7567B" w:rsidP="008F75A4">
      <w:pPr>
        <w:autoSpaceDE w:val="0"/>
        <w:autoSpaceDN w:val="0"/>
        <w:adjustRightInd w:val="0"/>
        <w:spacing w:line="348" w:lineRule="auto"/>
        <w:ind w:right="-1" w:firstLine="709"/>
        <w:jc w:val="both"/>
        <w:rPr>
          <w:sz w:val="28"/>
          <w:szCs w:val="28"/>
        </w:rPr>
      </w:pPr>
      <w:r w:rsidRPr="00843A64">
        <w:rPr>
          <w:sz w:val="28"/>
          <w:szCs w:val="28"/>
        </w:rPr>
        <w:t>1. Настоящая Инструкция устанавливает в соответствии с Уголовно-процессуальным кодексом Российской Федерации</w:t>
      </w:r>
      <w:r>
        <w:rPr>
          <w:rStyle w:val="FootnoteReference"/>
          <w:sz w:val="28"/>
          <w:szCs w:val="28"/>
        </w:rPr>
        <w:footnoteReference w:id="2"/>
      </w:r>
      <w:r w:rsidRPr="00843A64">
        <w:rPr>
          <w:sz w:val="28"/>
          <w:szCs w:val="28"/>
        </w:rPr>
        <w:t>, а также иными нормативными правовыми актам</w:t>
      </w:r>
      <w:r>
        <w:rPr>
          <w:sz w:val="28"/>
          <w:szCs w:val="28"/>
        </w:rPr>
        <w:t>и</w:t>
      </w:r>
      <w:r w:rsidRPr="00843A64">
        <w:rPr>
          <w:sz w:val="28"/>
          <w:szCs w:val="28"/>
        </w:rPr>
        <w:t xml:space="preserve"> Российской Федерации единый порядок приема, регистрации и проверки сообщений о преступлениях в органах федеральной службы безопасности</w:t>
      </w:r>
      <w:r>
        <w:rPr>
          <w:rStyle w:val="FootnoteReference"/>
          <w:sz w:val="28"/>
          <w:szCs w:val="28"/>
        </w:rPr>
        <w:footnoteReference w:id="3"/>
      </w:r>
      <w:r w:rsidRPr="00843A64">
        <w:rPr>
          <w:sz w:val="28"/>
          <w:szCs w:val="28"/>
        </w:rPr>
        <w:t>.</w:t>
      </w:r>
    </w:p>
    <w:p w:rsidR="00C7567B" w:rsidRPr="00D968A6" w:rsidRDefault="00C7567B" w:rsidP="008F75A4">
      <w:pPr>
        <w:pStyle w:val="NoSpacing"/>
        <w:spacing w:line="348" w:lineRule="auto"/>
        <w:ind w:right="-1" w:firstLine="709"/>
        <w:jc w:val="both"/>
        <w:rPr>
          <w:sz w:val="28"/>
          <w:szCs w:val="28"/>
        </w:rPr>
      </w:pPr>
      <w:r w:rsidRPr="00D968A6">
        <w:rPr>
          <w:sz w:val="28"/>
          <w:szCs w:val="28"/>
        </w:rPr>
        <w:t>2. Действие настоящей Инструкции распространяется на:</w:t>
      </w:r>
    </w:p>
    <w:p w:rsidR="00C7567B" w:rsidRDefault="00C7567B" w:rsidP="008F75A4">
      <w:pPr>
        <w:pStyle w:val="NoSpacing"/>
        <w:spacing w:line="348" w:lineRule="auto"/>
        <w:ind w:right="-1" w:firstLine="709"/>
        <w:jc w:val="both"/>
        <w:rPr>
          <w:sz w:val="28"/>
          <w:szCs w:val="28"/>
        </w:rPr>
      </w:pPr>
      <w:r w:rsidRPr="000E694B">
        <w:rPr>
          <w:sz w:val="28"/>
          <w:szCs w:val="28"/>
        </w:rPr>
        <w:t>1) органы безопасности, их подразделения, реализующие полномочия органов дознания в соответствии с пунктом 1 части первой статьи 40 УПК</w:t>
      </w:r>
      <w:r>
        <w:rPr>
          <w:sz w:val="28"/>
          <w:szCs w:val="28"/>
        </w:rPr>
        <w:t> </w:t>
      </w:r>
      <w:r w:rsidRPr="000E694B">
        <w:rPr>
          <w:sz w:val="28"/>
          <w:szCs w:val="28"/>
        </w:rPr>
        <w:t>России:</w:t>
      </w:r>
    </w:p>
    <w:p w:rsidR="00C7567B" w:rsidRPr="000E694B" w:rsidRDefault="00C7567B" w:rsidP="008F75A4">
      <w:pPr>
        <w:pStyle w:val="NoSpacing"/>
        <w:spacing w:line="348" w:lineRule="auto"/>
        <w:ind w:right="-1" w:firstLine="709"/>
        <w:jc w:val="both"/>
        <w:rPr>
          <w:sz w:val="28"/>
          <w:szCs w:val="28"/>
        </w:rPr>
      </w:pPr>
      <w:r w:rsidRPr="000E694B">
        <w:rPr>
          <w:sz w:val="28"/>
          <w:szCs w:val="28"/>
        </w:rPr>
        <w:t>ФСБ России и входящие в ее с</w:t>
      </w:r>
      <w:r>
        <w:rPr>
          <w:sz w:val="28"/>
          <w:szCs w:val="28"/>
        </w:rPr>
        <w:t>остав</w:t>
      </w:r>
      <w:r w:rsidRPr="000E694B">
        <w:rPr>
          <w:sz w:val="28"/>
          <w:szCs w:val="28"/>
        </w:rPr>
        <w:t>подразделения</w:t>
      </w:r>
      <w:r w:rsidRPr="00607870">
        <w:rPr>
          <w:sz w:val="28"/>
          <w:szCs w:val="28"/>
        </w:rPr>
        <w:t xml:space="preserve"> (</w:t>
      </w:r>
      <w:r>
        <w:rPr>
          <w:sz w:val="28"/>
          <w:szCs w:val="28"/>
        </w:rPr>
        <w:t>в том числе подразделения служб)</w:t>
      </w:r>
      <w:r w:rsidRPr="000E694B">
        <w:rPr>
          <w:sz w:val="28"/>
          <w:szCs w:val="28"/>
        </w:rPr>
        <w:t>,</w:t>
      </w:r>
      <w:r w:rsidRPr="00F241C1">
        <w:rPr>
          <w:sz w:val="28"/>
          <w:szCs w:val="28"/>
        </w:rPr>
        <w:t>проводящие оперативно-разыскные мероприятия и ведущие дела оперативного учета</w:t>
      </w:r>
      <w:r w:rsidRPr="00F241C1">
        <w:rPr>
          <w:rStyle w:val="FootnoteReference"/>
          <w:sz w:val="28"/>
          <w:szCs w:val="28"/>
        </w:rPr>
        <w:footnoteReference w:id="4"/>
      </w:r>
      <w:r w:rsidRPr="00F241C1">
        <w:rPr>
          <w:sz w:val="28"/>
          <w:szCs w:val="28"/>
        </w:rPr>
        <w:t>;</w:t>
      </w:r>
    </w:p>
    <w:p w:rsidR="00C7567B" w:rsidRPr="00D968A6" w:rsidRDefault="00C7567B" w:rsidP="008F75A4">
      <w:pPr>
        <w:pStyle w:val="NoSpacing"/>
        <w:spacing w:line="348" w:lineRule="auto"/>
        <w:ind w:right="-1" w:firstLine="709"/>
        <w:jc w:val="both"/>
        <w:rPr>
          <w:sz w:val="28"/>
          <w:szCs w:val="28"/>
        </w:rPr>
      </w:pPr>
      <w:r>
        <w:rPr>
          <w:sz w:val="28"/>
          <w:szCs w:val="28"/>
        </w:rPr>
        <w:t>у</w:t>
      </w:r>
      <w:r w:rsidRPr="00D968A6">
        <w:rPr>
          <w:sz w:val="28"/>
          <w:szCs w:val="28"/>
        </w:rPr>
        <w:t>правления (отделы) ФСБ России по отдельным регионам и субъектам Российской Федерации (территориальные органы безопасности);</w:t>
      </w:r>
    </w:p>
    <w:p w:rsidR="00C7567B" w:rsidRPr="00D968A6" w:rsidRDefault="00C7567B" w:rsidP="008F75A4">
      <w:pPr>
        <w:pStyle w:val="NoSpacing"/>
        <w:spacing w:line="348" w:lineRule="auto"/>
        <w:ind w:right="-1" w:firstLine="709"/>
        <w:jc w:val="both"/>
        <w:rPr>
          <w:sz w:val="28"/>
          <w:szCs w:val="28"/>
        </w:rPr>
      </w:pPr>
      <w:r>
        <w:rPr>
          <w:sz w:val="28"/>
          <w:szCs w:val="28"/>
        </w:rPr>
        <w:t>у</w:t>
      </w:r>
      <w:r w:rsidRPr="00D968A6">
        <w:rPr>
          <w:sz w:val="28"/>
          <w:szCs w:val="28"/>
        </w:rPr>
        <w:t>правления (отделы) ФСБ России в Вооруженных Силах Российской Федерации, других войсках и воинских формированиях, а также в их органах управления (органы безопасности в войсках);</w:t>
      </w:r>
    </w:p>
    <w:p w:rsidR="00C7567B" w:rsidRPr="00D968A6" w:rsidRDefault="00C7567B" w:rsidP="008F75A4">
      <w:pPr>
        <w:pStyle w:val="NoSpacing"/>
        <w:spacing w:line="348" w:lineRule="auto"/>
        <w:ind w:right="-1" w:firstLine="709"/>
        <w:jc w:val="both"/>
        <w:rPr>
          <w:sz w:val="28"/>
          <w:szCs w:val="28"/>
        </w:rPr>
      </w:pPr>
      <w:r>
        <w:rPr>
          <w:sz w:val="28"/>
          <w:szCs w:val="28"/>
        </w:rPr>
        <w:t>у</w:t>
      </w:r>
      <w:r w:rsidRPr="00D968A6">
        <w:rPr>
          <w:sz w:val="28"/>
          <w:szCs w:val="28"/>
        </w:rPr>
        <w:t xml:space="preserve">правления (отряды, </w:t>
      </w:r>
      <w:r>
        <w:rPr>
          <w:sz w:val="28"/>
          <w:szCs w:val="28"/>
        </w:rPr>
        <w:t xml:space="preserve">службы, </w:t>
      </w:r>
      <w:r w:rsidRPr="00D968A6">
        <w:rPr>
          <w:sz w:val="28"/>
          <w:szCs w:val="28"/>
        </w:rPr>
        <w:t>отделы) ФСБ России по пограничной службе (пограничные органы);</w:t>
      </w:r>
    </w:p>
    <w:p w:rsidR="00C7567B" w:rsidRPr="000E694B" w:rsidRDefault="00C7567B" w:rsidP="008F75A4">
      <w:pPr>
        <w:pStyle w:val="NoSpacing"/>
        <w:spacing w:line="348" w:lineRule="auto"/>
        <w:ind w:right="-1" w:firstLine="709"/>
        <w:jc w:val="both"/>
        <w:rPr>
          <w:sz w:val="28"/>
          <w:szCs w:val="28"/>
        </w:rPr>
      </w:pPr>
      <w:r w:rsidRPr="000E694B">
        <w:rPr>
          <w:sz w:val="28"/>
          <w:szCs w:val="28"/>
        </w:rPr>
        <w:t xml:space="preserve">2) </w:t>
      </w:r>
      <w:r w:rsidRPr="00FD3020">
        <w:rPr>
          <w:sz w:val="28"/>
          <w:szCs w:val="28"/>
        </w:rPr>
        <w:t>руководителей, начальников подразделений ФСБ России, органов</w:t>
      </w:r>
      <w:r w:rsidRPr="000E694B">
        <w:rPr>
          <w:sz w:val="28"/>
          <w:szCs w:val="28"/>
        </w:rPr>
        <w:t xml:space="preserve"> безопасности и подразделений органов безопасности,реализующих полномочия органов дознания в соответствии с пунктом 3 части первой статьи 40 УПК России</w:t>
      </w:r>
      <w:r w:rsidRPr="000E694B">
        <w:rPr>
          <w:rStyle w:val="FootnoteReference"/>
          <w:sz w:val="28"/>
          <w:szCs w:val="28"/>
        </w:rPr>
        <w:footnoteReference w:id="5"/>
      </w:r>
      <w:r w:rsidRPr="000E694B">
        <w:rPr>
          <w:sz w:val="28"/>
          <w:szCs w:val="28"/>
        </w:rPr>
        <w:t>;</w:t>
      </w:r>
    </w:p>
    <w:p w:rsidR="00C7567B" w:rsidRPr="000E694B" w:rsidRDefault="00C7567B" w:rsidP="008F75A4">
      <w:pPr>
        <w:pStyle w:val="NoSpacing"/>
        <w:spacing w:line="348" w:lineRule="auto"/>
        <w:ind w:right="-1" w:firstLine="709"/>
        <w:jc w:val="both"/>
        <w:rPr>
          <w:sz w:val="28"/>
          <w:szCs w:val="28"/>
        </w:rPr>
      </w:pPr>
      <w:r w:rsidRPr="000E694B">
        <w:rPr>
          <w:sz w:val="28"/>
          <w:szCs w:val="28"/>
        </w:rPr>
        <w:t xml:space="preserve">3) следственные подразделения органов безопасности и подразделения </w:t>
      </w:r>
      <w:r>
        <w:rPr>
          <w:sz w:val="28"/>
          <w:szCs w:val="28"/>
        </w:rPr>
        <w:t>дознания и административной практики</w:t>
      </w:r>
      <w:r>
        <w:rPr>
          <w:rStyle w:val="FootnoteReference"/>
          <w:sz w:val="28"/>
          <w:szCs w:val="28"/>
        </w:rPr>
        <w:footnoteReference w:id="6"/>
      </w:r>
      <w:r w:rsidRPr="000E694B">
        <w:rPr>
          <w:sz w:val="28"/>
          <w:szCs w:val="28"/>
        </w:rPr>
        <w:t xml:space="preserve"> пограничных органов.</w:t>
      </w:r>
    </w:p>
    <w:p w:rsidR="00C7567B" w:rsidRPr="00D968A6" w:rsidRDefault="00C7567B" w:rsidP="008F75A4">
      <w:pPr>
        <w:autoSpaceDE w:val="0"/>
        <w:autoSpaceDN w:val="0"/>
        <w:adjustRightInd w:val="0"/>
        <w:spacing w:line="348" w:lineRule="auto"/>
        <w:ind w:right="-1" w:firstLine="709"/>
        <w:jc w:val="both"/>
        <w:rPr>
          <w:sz w:val="28"/>
          <w:szCs w:val="28"/>
        </w:rPr>
      </w:pPr>
      <w:r w:rsidRPr="00D968A6">
        <w:rPr>
          <w:sz w:val="28"/>
          <w:szCs w:val="28"/>
        </w:rPr>
        <w:t>3. Непосредственная организация в органах безопасности приема, регистрации и проверки сообщений о преступлениях осуществляется руководителями, начальниками этих органов.</w:t>
      </w:r>
    </w:p>
    <w:p w:rsidR="00C7567B" w:rsidRPr="00D968A6" w:rsidRDefault="00C7567B" w:rsidP="008F75A4">
      <w:pPr>
        <w:tabs>
          <w:tab w:val="left" w:pos="9356"/>
        </w:tabs>
        <w:autoSpaceDE w:val="0"/>
        <w:autoSpaceDN w:val="0"/>
        <w:adjustRightInd w:val="0"/>
        <w:ind w:right="-1" w:firstLine="709"/>
        <w:jc w:val="both"/>
        <w:rPr>
          <w:sz w:val="28"/>
          <w:szCs w:val="28"/>
        </w:rPr>
      </w:pPr>
    </w:p>
    <w:p w:rsidR="00C7567B" w:rsidRPr="00D968A6" w:rsidRDefault="00C7567B" w:rsidP="008F75A4">
      <w:pPr>
        <w:tabs>
          <w:tab w:val="left" w:pos="9356"/>
        </w:tabs>
        <w:autoSpaceDE w:val="0"/>
        <w:autoSpaceDN w:val="0"/>
        <w:adjustRightInd w:val="0"/>
        <w:ind w:right="-1"/>
        <w:jc w:val="center"/>
        <w:outlineLvl w:val="0"/>
        <w:rPr>
          <w:sz w:val="28"/>
          <w:szCs w:val="28"/>
        </w:rPr>
      </w:pPr>
      <w:r w:rsidRPr="00D968A6">
        <w:rPr>
          <w:sz w:val="28"/>
          <w:szCs w:val="28"/>
        </w:rPr>
        <w:t xml:space="preserve">II. Организация приема в органах безопасности </w:t>
      </w:r>
    </w:p>
    <w:p w:rsidR="00C7567B" w:rsidRPr="00D968A6" w:rsidRDefault="00C7567B" w:rsidP="008F75A4">
      <w:pPr>
        <w:tabs>
          <w:tab w:val="left" w:pos="9356"/>
        </w:tabs>
        <w:autoSpaceDE w:val="0"/>
        <w:autoSpaceDN w:val="0"/>
        <w:adjustRightInd w:val="0"/>
        <w:ind w:right="-1"/>
        <w:jc w:val="center"/>
        <w:rPr>
          <w:sz w:val="28"/>
          <w:szCs w:val="28"/>
        </w:rPr>
      </w:pPr>
      <w:r w:rsidRPr="00D968A6">
        <w:rPr>
          <w:sz w:val="28"/>
          <w:szCs w:val="28"/>
        </w:rPr>
        <w:t>сообщений о преступлениях</w:t>
      </w:r>
    </w:p>
    <w:p w:rsidR="00C7567B" w:rsidRPr="00D968A6" w:rsidRDefault="00C7567B" w:rsidP="008F75A4">
      <w:pPr>
        <w:tabs>
          <w:tab w:val="left" w:pos="9356"/>
        </w:tabs>
        <w:autoSpaceDE w:val="0"/>
        <w:autoSpaceDN w:val="0"/>
        <w:adjustRightInd w:val="0"/>
        <w:ind w:right="-1"/>
        <w:jc w:val="both"/>
        <w:rPr>
          <w:sz w:val="28"/>
          <w:szCs w:val="28"/>
        </w:rPr>
      </w:pPr>
    </w:p>
    <w:p w:rsidR="00C7567B" w:rsidRPr="00864963" w:rsidRDefault="00C7567B" w:rsidP="008F75A4">
      <w:pPr>
        <w:tabs>
          <w:tab w:val="left" w:pos="9356"/>
        </w:tabs>
        <w:autoSpaceDE w:val="0"/>
        <w:autoSpaceDN w:val="0"/>
        <w:adjustRightInd w:val="0"/>
        <w:spacing w:line="348" w:lineRule="auto"/>
        <w:ind w:right="-1" w:firstLine="709"/>
        <w:jc w:val="both"/>
        <w:rPr>
          <w:sz w:val="28"/>
          <w:szCs w:val="28"/>
        </w:rPr>
      </w:pPr>
      <w:r w:rsidRPr="00864963">
        <w:rPr>
          <w:sz w:val="28"/>
          <w:szCs w:val="28"/>
        </w:rPr>
        <w:t>4.</w:t>
      </w:r>
      <w:r w:rsidRPr="00DC5BF0">
        <w:rPr>
          <w:sz w:val="28"/>
          <w:szCs w:val="28"/>
        </w:rPr>
        <w:t xml:space="preserve">Сообщения о преступлениях– заявление о преступлении, явка с повинной, рапорт об обнаружении </w:t>
      </w:r>
      <w:r>
        <w:rPr>
          <w:sz w:val="28"/>
          <w:szCs w:val="28"/>
        </w:rPr>
        <w:t xml:space="preserve">признаков </w:t>
      </w:r>
      <w:r w:rsidRPr="00DC5BF0">
        <w:rPr>
          <w:sz w:val="28"/>
          <w:szCs w:val="28"/>
        </w:rPr>
        <w:t>преступления,</w:t>
      </w:r>
      <w:r w:rsidRPr="00D61CAF">
        <w:rPr>
          <w:sz w:val="28"/>
          <w:szCs w:val="28"/>
        </w:rPr>
        <w:t>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r w:rsidRPr="00DC5BF0">
        <w:rPr>
          <w:sz w:val="28"/>
          <w:szCs w:val="28"/>
        </w:rPr>
        <w:t>поступающие в органы безопасности в виде, предусмотренномУПК России,</w:t>
      </w:r>
      <w:r w:rsidRPr="00864963">
        <w:rPr>
          <w:sz w:val="28"/>
          <w:szCs w:val="28"/>
        </w:rPr>
        <w:t>вне зависимости от места и времени совершения преступного деяния, формы представления</w:t>
      </w:r>
      <w:r w:rsidRPr="006D1650">
        <w:rPr>
          <w:sz w:val="28"/>
          <w:szCs w:val="28"/>
        </w:rPr>
        <w:t>сообщаемых сведений</w:t>
      </w:r>
      <w:r>
        <w:rPr>
          <w:sz w:val="28"/>
          <w:szCs w:val="28"/>
        </w:rPr>
        <w:t xml:space="preserve">, а также подследственности – подлежат </w:t>
      </w:r>
      <w:r w:rsidRPr="00864963">
        <w:rPr>
          <w:sz w:val="28"/>
          <w:szCs w:val="28"/>
        </w:rPr>
        <w:t>при</w:t>
      </w:r>
      <w:r>
        <w:rPr>
          <w:sz w:val="28"/>
          <w:szCs w:val="28"/>
        </w:rPr>
        <w:t>ему</w:t>
      </w:r>
      <w:r w:rsidRPr="00864963">
        <w:rPr>
          <w:sz w:val="28"/>
          <w:szCs w:val="28"/>
        </w:rPr>
        <w:t xml:space="preserve"> и регистр</w:t>
      </w:r>
      <w:r>
        <w:rPr>
          <w:sz w:val="28"/>
          <w:szCs w:val="28"/>
        </w:rPr>
        <w:t>ации в порядке, предусмотренном настоящей Инструкцией.</w:t>
      </w:r>
    </w:p>
    <w:p w:rsidR="00C7567B" w:rsidRPr="00D968A6" w:rsidRDefault="00C7567B" w:rsidP="00BC7635">
      <w:pPr>
        <w:tabs>
          <w:tab w:val="left" w:pos="9356"/>
        </w:tabs>
        <w:autoSpaceDE w:val="0"/>
        <w:autoSpaceDN w:val="0"/>
        <w:adjustRightInd w:val="0"/>
        <w:spacing w:line="348" w:lineRule="auto"/>
        <w:ind w:right="-1" w:firstLine="709"/>
        <w:jc w:val="both"/>
        <w:rPr>
          <w:sz w:val="28"/>
          <w:szCs w:val="28"/>
        </w:rPr>
      </w:pPr>
      <w:r w:rsidRPr="00D968A6">
        <w:rPr>
          <w:sz w:val="28"/>
          <w:szCs w:val="28"/>
        </w:rPr>
        <w:t>5. Прием сообщений о преступлениях в органах безопасности осуществляется:</w:t>
      </w:r>
    </w:p>
    <w:p w:rsidR="00C7567B" w:rsidRPr="000E694B" w:rsidRDefault="00C7567B" w:rsidP="00BC7635">
      <w:pPr>
        <w:tabs>
          <w:tab w:val="left" w:pos="9356"/>
        </w:tabs>
        <w:autoSpaceDE w:val="0"/>
        <w:autoSpaceDN w:val="0"/>
        <w:adjustRightInd w:val="0"/>
        <w:spacing w:line="348" w:lineRule="auto"/>
        <w:ind w:right="-1" w:firstLine="709"/>
        <w:jc w:val="both"/>
        <w:rPr>
          <w:sz w:val="28"/>
          <w:szCs w:val="28"/>
        </w:rPr>
      </w:pPr>
      <w:r w:rsidRPr="000E694B">
        <w:rPr>
          <w:sz w:val="28"/>
          <w:szCs w:val="28"/>
        </w:rPr>
        <w:t>руководител</w:t>
      </w:r>
      <w:r>
        <w:rPr>
          <w:sz w:val="28"/>
          <w:szCs w:val="28"/>
        </w:rPr>
        <w:t>ями</w:t>
      </w:r>
      <w:r w:rsidRPr="000E694B">
        <w:rPr>
          <w:sz w:val="28"/>
          <w:szCs w:val="28"/>
        </w:rPr>
        <w:t>, начальник</w:t>
      </w:r>
      <w:r>
        <w:rPr>
          <w:sz w:val="28"/>
          <w:szCs w:val="28"/>
        </w:rPr>
        <w:t>ами</w:t>
      </w:r>
      <w:r w:rsidRPr="000E694B">
        <w:rPr>
          <w:sz w:val="28"/>
          <w:szCs w:val="28"/>
        </w:rPr>
        <w:t xml:space="preserve"> орган</w:t>
      </w:r>
      <w:r>
        <w:rPr>
          <w:sz w:val="28"/>
          <w:szCs w:val="28"/>
        </w:rPr>
        <w:t>ов</w:t>
      </w:r>
      <w:r w:rsidRPr="000E694B">
        <w:rPr>
          <w:sz w:val="28"/>
          <w:szCs w:val="28"/>
        </w:rPr>
        <w:t xml:space="preserve"> безопасности, подразделени</w:t>
      </w:r>
      <w:r>
        <w:rPr>
          <w:sz w:val="28"/>
          <w:szCs w:val="28"/>
        </w:rPr>
        <w:t>й</w:t>
      </w:r>
      <w:r w:rsidRPr="000E694B">
        <w:rPr>
          <w:sz w:val="28"/>
          <w:szCs w:val="28"/>
        </w:rPr>
        <w:t xml:space="preserve"> орган</w:t>
      </w:r>
      <w:r>
        <w:rPr>
          <w:sz w:val="28"/>
          <w:szCs w:val="28"/>
        </w:rPr>
        <w:t>ов</w:t>
      </w:r>
      <w:r w:rsidRPr="000E694B">
        <w:rPr>
          <w:sz w:val="28"/>
          <w:szCs w:val="28"/>
        </w:rPr>
        <w:t xml:space="preserve"> безопасности, реализующих полномочия органа дознания, и </w:t>
      </w:r>
      <w:r>
        <w:rPr>
          <w:sz w:val="28"/>
          <w:szCs w:val="28"/>
        </w:rPr>
        <w:t>их</w:t>
      </w:r>
      <w:r w:rsidRPr="000E694B">
        <w:rPr>
          <w:sz w:val="28"/>
          <w:szCs w:val="28"/>
        </w:rPr>
        <w:t xml:space="preserve"> заместител</w:t>
      </w:r>
      <w:r>
        <w:rPr>
          <w:sz w:val="28"/>
          <w:szCs w:val="28"/>
        </w:rPr>
        <w:t>ями</w:t>
      </w:r>
      <w:r w:rsidRPr="000E694B">
        <w:rPr>
          <w:rStyle w:val="FootnoteReference"/>
          <w:sz w:val="28"/>
          <w:szCs w:val="28"/>
        </w:rPr>
        <w:footnoteReference w:id="7"/>
      </w:r>
      <w:r w:rsidRPr="000E694B">
        <w:rPr>
          <w:sz w:val="28"/>
          <w:szCs w:val="28"/>
        </w:rPr>
        <w:t>, начальником Следственного управления ФСБ России и его заместител</w:t>
      </w:r>
      <w:r>
        <w:rPr>
          <w:sz w:val="28"/>
          <w:szCs w:val="28"/>
        </w:rPr>
        <w:t>ями</w:t>
      </w:r>
      <w:r w:rsidRPr="000E694B">
        <w:rPr>
          <w:sz w:val="28"/>
          <w:szCs w:val="28"/>
        </w:rPr>
        <w:t>, начальник</w:t>
      </w:r>
      <w:r>
        <w:rPr>
          <w:sz w:val="28"/>
          <w:szCs w:val="28"/>
        </w:rPr>
        <w:t>ами</w:t>
      </w:r>
      <w:r w:rsidRPr="000E694B">
        <w:rPr>
          <w:sz w:val="28"/>
          <w:szCs w:val="28"/>
        </w:rPr>
        <w:t xml:space="preserve"> подразделени</w:t>
      </w:r>
      <w:r>
        <w:rPr>
          <w:sz w:val="28"/>
          <w:szCs w:val="28"/>
        </w:rPr>
        <w:t>й</w:t>
      </w:r>
      <w:r w:rsidRPr="000E694B">
        <w:rPr>
          <w:sz w:val="28"/>
          <w:szCs w:val="28"/>
        </w:rPr>
        <w:t xml:space="preserve"> Следственного управления ФСБ</w:t>
      </w:r>
      <w:r>
        <w:rPr>
          <w:sz w:val="28"/>
          <w:szCs w:val="28"/>
        </w:rPr>
        <w:t> </w:t>
      </w:r>
      <w:r w:rsidRPr="000E694B">
        <w:rPr>
          <w:sz w:val="28"/>
          <w:szCs w:val="28"/>
        </w:rPr>
        <w:t>России, осуществляющ</w:t>
      </w:r>
      <w:r>
        <w:rPr>
          <w:sz w:val="28"/>
          <w:szCs w:val="28"/>
        </w:rPr>
        <w:t>их</w:t>
      </w:r>
      <w:r w:rsidRPr="000E694B">
        <w:rPr>
          <w:sz w:val="28"/>
          <w:szCs w:val="28"/>
        </w:rPr>
        <w:t xml:space="preserve"> предварительное следствие, и </w:t>
      </w:r>
      <w:r>
        <w:rPr>
          <w:sz w:val="28"/>
          <w:szCs w:val="28"/>
        </w:rPr>
        <w:t>их</w:t>
      </w:r>
      <w:r w:rsidRPr="000E694B">
        <w:rPr>
          <w:sz w:val="28"/>
          <w:szCs w:val="28"/>
        </w:rPr>
        <w:t xml:space="preserve"> заместител</w:t>
      </w:r>
      <w:r>
        <w:rPr>
          <w:sz w:val="28"/>
          <w:szCs w:val="28"/>
        </w:rPr>
        <w:t>ями</w:t>
      </w:r>
      <w:r w:rsidRPr="000E694B">
        <w:rPr>
          <w:sz w:val="28"/>
          <w:szCs w:val="28"/>
        </w:rPr>
        <w:t>, начальник</w:t>
      </w:r>
      <w:r>
        <w:rPr>
          <w:sz w:val="28"/>
          <w:szCs w:val="28"/>
        </w:rPr>
        <w:t>ами</w:t>
      </w:r>
      <w:r w:rsidRPr="000E694B">
        <w:rPr>
          <w:sz w:val="28"/>
          <w:szCs w:val="28"/>
        </w:rPr>
        <w:t xml:space="preserve"> следственн</w:t>
      </w:r>
      <w:r>
        <w:rPr>
          <w:sz w:val="28"/>
          <w:szCs w:val="28"/>
        </w:rPr>
        <w:t>ых</w:t>
      </w:r>
      <w:r w:rsidRPr="000E694B">
        <w:rPr>
          <w:sz w:val="28"/>
          <w:szCs w:val="28"/>
        </w:rPr>
        <w:t xml:space="preserve"> подразделени</w:t>
      </w:r>
      <w:r>
        <w:rPr>
          <w:sz w:val="28"/>
          <w:szCs w:val="28"/>
        </w:rPr>
        <w:t>й</w:t>
      </w:r>
      <w:r w:rsidRPr="000E694B">
        <w:rPr>
          <w:sz w:val="28"/>
          <w:szCs w:val="28"/>
        </w:rPr>
        <w:t xml:space="preserve"> территориальн</w:t>
      </w:r>
      <w:r>
        <w:rPr>
          <w:sz w:val="28"/>
          <w:szCs w:val="28"/>
        </w:rPr>
        <w:t>ых</w:t>
      </w:r>
      <w:r w:rsidRPr="000E694B">
        <w:rPr>
          <w:sz w:val="28"/>
          <w:szCs w:val="28"/>
        </w:rPr>
        <w:t xml:space="preserve"> орган</w:t>
      </w:r>
      <w:r>
        <w:rPr>
          <w:sz w:val="28"/>
          <w:szCs w:val="28"/>
        </w:rPr>
        <w:t>ов</w:t>
      </w:r>
      <w:r w:rsidRPr="000E694B">
        <w:rPr>
          <w:sz w:val="28"/>
          <w:szCs w:val="28"/>
        </w:rPr>
        <w:t xml:space="preserve"> безопасности</w:t>
      </w:r>
      <w:r>
        <w:rPr>
          <w:sz w:val="28"/>
          <w:szCs w:val="28"/>
        </w:rPr>
        <w:t xml:space="preserve">, </w:t>
      </w:r>
      <w:r w:rsidRPr="000E694B">
        <w:rPr>
          <w:sz w:val="28"/>
          <w:szCs w:val="28"/>
        </w:rPr>
        <w:t>орган</w:t>
      </w:r>
      <w:r>
        <w:rPr>
          <w:sz w:val="28"/>
          <w:szCs w:val="28"/>
        </w:rPr>
        <w:t>ов</w:t>
      </w:r>
      <w:r w:rsidRPr="000E694B">
        <w:rPr>
          <w:sz w:val="28"/>
          <w:szCs w:val="28"/>
        </w:rPr>
        <w:t xml:space="preserve"> безопасности в войсках и </w:t>
      </w:r>
      <w:r>
        <w:rPr>
          <w:sz w:val="28"/>
          <w:szCs w:val="28"/>
        </w:rPr>
        <w:t>их</w:t>
      </w:r>
      <w:r w:rsidRPr="000E694B">
        <w:rPr>
          <w:sz w:val="28"/>
          <w:szCs w:val="28"/>
        </w:rPr>
        <w:t xml:space="preserve"> заместител</w:t>
      </w:r>
      <w:r>
        <w:rPr>
          <w:sz w:val="28"/>
          <w:szCs w:val="28"/>
        </w:rPr>
        <w:t>ями</w:t>
      </w:r>
      <w:r w:rsidRPr="000E694B">
        <w:rPr>
          <w:sz w:val="28"/>
          <w:szCs w:val="28"/>
        </w:rPr>
        <w:t>, следователями Следственного управления</w:t>
      </w:r>
      <w:r>
        <w:rPr>
          <w:sz w:val="28"/>
          <w:szCs w:val="28"/>
        </w:rPr>
        <w:t xml:space="preserve"> Ф</w:t>
      </w:r>
      <w:r w:rsidRPr="000E694B">
        <w:rPr>
          <w:sz w:val="28"/>
          <w:szCs w:val="28"/>
        </w:rPr>
        <w:t>СБ России и следственных подразделений территориальных органов безопасности и органов безопасности в войсках, начальник</w:t>
      </w:r>
      <w:r>
        <w:rPr>
          <w:sz w:val="28"/>
          <w:szCs w:val="28"/>
        </w:rPr>
        <w:t>ами</w:t>
      </w:r>
      <w:r w:rsidRPr="000E694B">
        <w:rPr>
          <w:sz w:val="28"/>
          <w:szCs w:val="28"/>
        </w:rPr>
        <w:t xml:space="preserve"> подразделени</w:t>
      </w:r>
      <w:r>
        <w:rPr>
          <w:sz w:val="28"/>
          <w:szCs w:val="28"/>
        </w:rPr>
        <w:t>й</w:t>
      </w:r>
      <w:r w:rsidRPr="000E694B">
        <w:rPr>
          <w:sz w:val="28"/>
          <w:szCs w:val="28"/>
        </w:rPr>
        <w:t xml:space="preserve"> процессуальной </w:t>
      </w:r>
      <w:r>
        <w:rPr>
          <w:sz w:val="28"/>
          <w:szCs w:val="28"/>
        </w:rPr>
        <w:t>д</w:t>
      </w:r>
      <w:r w:rsidRPr="000E694B">
        <w:rPr>
          <w:sz w:val="28"/>
          <w:szCs w:val="28"/>
        </w:rPr>
        <w:t xml:space="preserve">еятельности пограничных органов и </w:t>
      </w:r>
      <w:r>
        <w:rPr>
          <w:sz w:val="28"/>
          <w:szCs w:val="28"/>
        </w:rPr>
        <w:t>их</w:t>
      </w:r>
      <w:r w:rsidRPr="000E694B">
        <w:rPr>
          <w:sz w:val="28"/>
          <w:szCs w:val="28"/>
        </w:rPr>
        <w:t xml:space="preserve"> заместител</w:t>
      </w:r>
      <w:r>
        <w:rPr>
          <w:sz w:val="28"/>
          <w:szCs w:val="28"/>
        </w:rPr>
        <w:t>ями</w:t>
      </w:r>
      <w:r w:rsidRPr="000E694B">
        <w:rPr>
          <w:sz w:val="28"/>
          <w:szCs w:val="28"/>
        </w:rPr>
        <w:t>, дознавателями пограничных органов</w:t>
      </w:r>
      <w:r w:rsidRPr="000E694B">
        <w:rPr>
          <w:rStyle w:val="FootnoteReference"/>
          <w:sz w:val="28"/>
          <w:szCs w:val="28"/>
        </w:rPr>
        <w:footnoteReference w:id="8"/>
      </w:r>
      <w:r w:rsidRPr="000E694B">
        <w:rPr>
          <w:sz w:val="28"/>
          <w:szCs w:val="28"/>
        </w:rPr>
        <w:t>;</w:t>
      </w:r>
    </w:p>
    <w:p w:rsidR="00C7567B" w:rsidRDefault="00C7567B" w:rsidP="00BC7635">
      <w:pPr>
        <w:tabs>
          <w:tab w:val="left" w:pos="9356"/>
        </w:tabs>
        <w:autoSpaceDE w:val="0"/>
        <w:autoSpaceDN w:val="0"/>
        <w:adjustRightInd w:val="0"/>
        <w:spacing w:line="348" w:lineRule="auto"/>
        <w:ind w:right="-1" w:firstLine="709"/>
        <w:jc w:val="both"/>
        <w:rPr>
          <w:sz w:val="28"/>
          <w:szCs w:val="28"/>
        </w:rPr>
      </w:pPr>
      <w:r w:rsidRPr="000E694B">
        <w:rPr>
          <w:sz w:val="28"/>
          <w:szCs w:val="28"/>
        </w:rPr>
        <w:t>сотрудниками орг</w:t>
      </w:r>
      <w:r>
        <w:rPr>
          <w:sz w:val="28"/>
          <w:szCs w:val="28"/>
        </w:rPr>
        <w:t>анов</w:t>
      </w:r>
      <w:r w:rsidRPr="000E694B">
        <w:rPr>
          <w:sz w:val="28"/>
          <w:szCs w:val="28"/>
        </w:rPr>
        <w:t xml:space="preserve"> безопасности, на которых приказом руководителя, начальника органа безопасности, реализующ</w:t>
      </w:r>
      <w:r>
        <w:rPr>
          <w:sz w:val="28"/>
          <w:szCs w:val="28"/>
        </w:rPr>
        <w:t>его</w:t>
      </w:r>
      <w:r w:rsidRPr="000E694B">
        <w:rPr>
          <w:sz w:val="28"/>
          <w:szCs w:val="28"/>
        </w:rPr>
        <w:t xml:space="preserve"> полномочия органа дознания,</w:t>
      </w:r>
      <w:r w:rsidRPr="004503F5">
        <w:rPr>
          <w:sz w:val="28"/>
          <w:szCs w:val="28"/>
        </w:rPr>
        <w:t xml:space="preserve"> с учетом реальной потребности и степени юридической подготовки возложена реализация полномочий по приему сообщений о преступлениях, оформлению протоколов принятия устного заявления о преступлении или явки с повинной и проведени</w:t>
      </w:r>
      <w:r>
        <w:rPr>
          <w:sz w:val="28"/>
          <w:szCs w:val="28"/>
        </w:rPr>
        <w:t>ю</w:t>
      </w:r>
      <w:r w:rsidRPr="004503F5">
        <w:rPr>
          <w:sz w:val="28"/>
          <w:szCs w:val="28"/>
        </w:rPr>
        <w:t xml:space="preserve"> проверки по ним</w:t>
      </w:r>
      <w:r w:rsidRPr="004503F5">
        <w:rPr>
          <w:rStyle w:val="FootnoteReference"/>
          <w:sz w:val="28"/>
          <w:szCs w:val="28"/>
        </w:rPr>
        <w:footnoteReference w:id="9"/>
      </w:r>
      <w:r w:rsidRPr="004503F5">
        <w:rPr>
          <w:sz w:val="28"/>
          <w:szCs w:val="28"/>
        </w:rPr>
        <w:t>.</w:t>
      </w:r>
    </w:p>
    <w:p w:rsidR="00C7567B" w:rsidRPr="00D968A6" w:rsidRDefault="00C7567B" w:rsidP="00BC7635">
      <w:pPr>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6. Прием </w:t>
      </w:r>
      <w:r>
        <w:rPr>
          <w:sz w:val="28"/>
          <w:szCs w:val="28"/>
        </w:rPr>
        <w:t>заявлений</w:t>
      </w:r>
      <w:r w:rsidRPr="00D968A6">
        <w:rPr>
          <w:sz w:val="28"/>
          <w:szCs w:val="28"/>
        </w:rPr>
        <w:t xml:space="preserve"> о преступлениях непосредственно от </w:t>
      </w:r>
      <w:r w:rsidRPr="00607870">
        <w:rPr>
          <w:sz w:val="28"/>
          <w:szCs w:val="28"/>
        </w:rPr>
        <w:t>заявителей</w:t>
      </w:r>
      <w:r w:rsidRPr="00D968A6">
        <w:rPr>
          <w:sz w:val="28"/>
          <w:szCs w:val="28"/>
        </w:rPr>
        <w:t>осуществляется в помещениях, предназначенных для приема граждан, в здани</w:t>
      </w:r>
      <w:r>
        <w:rPr>
          <w:sz w:val="28"/>
          <w:szCs w:val="28"/>
        </w:rPr>
        <w:t>ях</w:t>
      </w:r>
      <w:r w:rsidRPr="00D968A6">
        <w:rPr>
          <w:sz w:val="28"/>
          <w:szCs w:val="28"/>
        </w:rPr>
        <w:t>, в котор</w:t>
      </w:r>
      <w:r>
        <w:rPr>
          <w:sz w:val="28"/>
          <w:szCs w:val="28"/>
        </w:rPr>
        <w:t>ых</w:t>
      </w:r>
      <w:r w:rsidRPr="00D968A6">
        <w:rPr>
          <w:sz w:val="28"/>
          <w:szCs w:val="28"/>
        </w:rPr>
        <w:t xml:space="preserve"> размеща</w:t>
      </w:r>
      <w:r>
        <w:rPr>
          <w:sz w:val="28"/>
          <w:szCs w:val="28"/>
        </w:rPr>
        <w:t>ю</w:t>
      </w:r>
      <w:r w:rsidRPr="00D968A6">
        <w:rPr>
          <w:sz w:val="28"/>
          <w:szCs w:val="28"/>
        </w:rPr>
        <w:t>тся орган</w:t>
      </w:r>
      <w:r>
        <w:rPr>
          <w:sz w:val="28"/>
          <w:szCs w:val="28"/>
        </w:rPr>
        <w:t>ы</w:t>
      </w:r>
      <w:r w:rsidRPr="00D968A6">
        <w:rPr>
          <w:sz w:val="28"/>
          <w:szCs w:val="28"/>
        </w:rPr>
        <w:t xml:space="preserve"> безопасности.</w:t>
      </w:r>
    </w:p>
    <w:p w:rsidR="00C7567B" w:rsidRPr="00D968A6" w:rsidRDefault="00C7567B" w:rsidP="00BC7635">
      <w:pPr>
        <w:pStyle w:val="NoSpacing"/>
        <w:tabs>
          <w:tab w:val="left" w:pos="9356"/>
        </w:tabs>
        <w:spacing w:line="348" w:lineRule="auto"/>
        <w:ind w:right="-1" w:firstLine="709"/>
        <w:jc w:val="both"/>
        <w:rPr>
          <w:sz w:val="28"/>
          <w:szCs w:val="28"/>
        </w:rPr>
      </w:pPr>
      <w:r w:rsidRPr="00D968A6">
        <w:rPr>
          <w:sz w:val="28"/>
          <w:szCs w:val="28"/>
        </w:rPr>
        <w:t xml:space="preserve">В указанных помещениях на стендах размещаются: выписки из положений УПК России, </w:t>
      </w:r>
      <w:r>
        <w:rPr>
          <w:sz w:val="28"/>
          <w:szCs w:val="28"/>
        </w:rPr>
        <w:t>настоящей Инструкции</w:t>
      </w:r>
      <w:r w:rsidRPr="00D968A6">
        <w:rPr>
          <w:sz w:val="28"/>
          <w:szCs w:val="28"/>
        </w:rPr>
        <w:t>; образцы письменного заявления о преступлении</w:t>
      </w:r>
      <w:r>
        <w:rPr>
          <w:sz w:val="28"/>
          <w:szCs w:val="28"/>
        </w:rPr>
        <w:t xml:space="preserve"> и</w:t>
      </w:r>
      <w:r w:rsidRPr="00D968A6">
        <w:rPr>
          <w:sz w:val="28"/>
          <w:szCs w:val="28"/>
        </w:rPr>
        <w:t xml:space="preserve"> заявления о явке с повинной; </w:t>
      </w:r>
      <w:r>
        <w:rPr>
          <w:sz w:val="28"/>
          <w:szCs w:val="28"/>
        </w:rPr>
        <w:t xml:space="preserve">номера </w:t>
      </w:r>
      <w:r w:rsidRPr="00D968A6">
        <w:rPr>
          <w:sz w:val="28"/>
          <w:szCs w:val="28"/>
        </w:rPr>
        <w:t>служебны</w:t>
      </w:r>
      <w:r>
        <w:rPr>
          <w:sz w:val="28"/>
          <w:szCs w:val="28"/>
        </w:rPr>
        <w:t>х</w:t>
      </w:r>
      <w:r w:rsidRPr="00D968A6">
        <w:rPr>
          <w:sz w:val="28"/>
          <w:szCs w:val="28"/>
        </w:rPr>
        <w:t xml:space="preserve"> телефонов и сведения о должностных лицах, которым могут быть обжалованы действия, связанные с приемом, регистрацией и проверкой сообщений о преступлениях, и порядок такого обжалования.</w:t>
      </w:r>
    </w:p>
    <w:p w:rsidR="00C7567B" w:rsidRPr="00C67A85" w:rsidRDefault="00C7567B" w:rsidP="00BC7635">
      <w:pPr>
        <w:autoSpaceDE w:val="0"/>
        <w:autoSpaceDN w:val="0"/>
        <w:adjustRightInd w:val="0"/>
        <w:spacing w:line="348" w:lineRule="auto"/>
        <w:ind w:right="-1" w:firstLine="709"/>
        <w:jc w:val="both"/>
        <w:rPr>
          <w:sz w:val="28"/>
          <w:szCs w:val="28"/>
        </w:rPr>
      </w:pPr>
      <w:r w:rsidRPr="00C67A85">
        <w:rPr>
          <w:sz w:val="28"/>
          <w:szCs w:val="28"/>
        </w:rPr>
        <w:t xml:space="preserve">Решение вопросов, связанных с организацией приема </w:t>
      </w:r>
      <w:r>
        <w:rPr>
          <w:sz w:val="28"/>
          <w:szCs w:val="28"/>
        </w:rPr>
        <w:t>заявлений</w:t>
      </w:r>
      <w:r w:rsidRPr="00C67A85">
        <w:rPr>
          <w:sz w:val="28"/>
          <w:szCs w:val="28"/>
        </w:rPr>
        <w:t xml:space="preserve"> о преступлениях от </w:t>
      </w:r>
      <w:r w:rsidRPr="00C93E41">
        <w:rPr>
          <w:sz w:val="28"/>
          <w:szCs w:val="28"/>
        </w:rPr>
        <w:t>граждан</w:t>
      </w:r>
      <w:r w:rsidRPr="00C67A85">
        <w:rPr>
          <w:sz w:val="28"/>
          <w:szCs w:val="28"/>
        </w:rPr>
        <w:t>, обратившихся в Приемную ФСБ России, осуществляется данным подразделением</w:t>
      </w:r>
      <w:r>
        <w:rPr>
          <w:sz w:val="28"/>
          <w:szCs w:val="28"/>
        </w:rPr>
        <w:t xml:space="preserve">,в том числе </w:t>
      </w:r>
      <w:r w:rsidRPr="00C67A85">
        <w:rPr>
          <w:sz w:val="28"/>
          <w:szCs w:val="28"/>
        </w:rPr>
        <w:t xml:space="preserve">с приглашением соответствующих правомочных </w:t>
      </w:r>
      <w:r>
        <w:rPr>
          <w:sz w:val="28"/>
          <w:szCs w:val="28"/>
        </w:rPr>
        <w:t xml:space="preserve">(уполномоченных) </w:t>
      </w:r>
      <w:r w:rsidRPr="00C67A85">
        <w:rPr>
          <w:sz w:val="28"/>
          <w:szCs w:val="28"/>
        </w:rPr>
        <w:t xml:space="preserve">должностных лиц. </w:t>
      </w:r>
    </w:p>
    <w:p w:rsidR="00C7567B" w:rsidRPr="00D968A6" w:rsidRDefault="00C7567B" w:rsidP="008F75A4">
      <w:pPr>
        <w:autoSpaceDE w:val="0"/>
        <w:autoSpaceDN w:val="0"/>
        <w:adjustRightInd w:val="0"/>
        <w:spacing w:line="348" w:lineRule="auto"/>
        <w:ind w:right="-1" w:firstLine="709"/>
        <w:jc w:val="both"/>
        <w:rPr>
          <w:sz w:val="28"/>
          <w:szCs w:val="28"/>
        </w:rPr>
      </w:pPr>
      <w:r>
        <w:rPr>
          <w:sz w:val="28"/>
          <w:szCs w:val="28"/>
        </w:rPr>
        <w:t xml:space="preserve">При обращении </w:t>
      </w:r>
      <w:r w:rsidRPr="00D968A6">
        <w:rPr>
          <w:sz w:val="28"/>
          <w:szCs w:val="28"/>
        </w:rPr>
        <w:t>заяв</w:t>
      </w:r>
      <w:r>
        <w:rPr>
          <w:sz w:val="28"/>
          <w:szCs w:val="28"/>
        </w:rPr>
        <w:t>ителя с заявлением о преступлении</w:t>
      </w:r>
      <w:r w:rsidRPr="00D968A6">
        <w:rPr>
          <w:sz w:val="28"/>
          <w:szCs w:val="28"/>
        </w:rPr>
        <w:t xml:space="preserve"> непосредственно </w:t>
      </w:r>
      <w:r w:rsidRPr="005A4632">
        <w:rPr>
          <w:sz w:val="28"/>
          <w:szCs w:val="28"/>
        </w:rPr>
        <w:t>в орган безопасности</w:t>
      </w:r>
      <w:r>
        <w:rPr>
          <w:sz w:val="28"/>
          <w:szCs w:val="28"/>
        </w:rPr>
        <w:t xml:space="preserve"> (</w:t>
      </w:r>
      <w:r w:rsidRPr="00FD3020">
        <w:rPr>
          <w:sz w:val="28"/>
          <w:szCs w:val="28"/>
        </w:rPr>
        <w:t>городские (окружные) и районные подразделения территориальных органов безопасности, подчиненные подразделения органов безопасности в войсках и пограничных органов</w:t>
      </w:r>
      <w:r>
        <w:rPr>
          <w:rStyle w:val="FootnoteReference"/>
          <w:sz w:val="28"/>
          <w:szCs w:val="28"/>
        </w:rPr>
        <w:footnoteReference w:id="10"/>
      </w:r>
      <w:r>
        <w:rPr>
          <w:sz w:val="28"/>
          <w:szCs w:val="28"/>
        </w:rPr>
        <w:t>), в том числе в</w:t>
      </w:r>
      <w:r w:rsidRPr="00D968A6">
        <w:rPr>
          <w:sz w:val="28"/>
          <w:szCs w:val="28"/>
        </w:rPr>
        <w:t xml:space="preserve">выходные и </w:t>
      </w:r>
      <w:r w:rsidRPr="00FD3020">
        <w:rPr>
          <w:sz w:val="28"/>
          <w:szCs w:val="28"/>
        </w:rPr>
        <w:t>нерабочие</w:t>
      </w:r>
      <w:r w:rsidRPr="00D968A6">
        <w:rPr>
          <w:sz w:val="28"/>
          <w:szCs w:val="28"/>
        </w:rPr>
        <w:t>праздничные дни, а также во внеслужебное время</w:t>
      </w:r>
      <w:r>
        <w:rPr>
          <w:rStyle w:val="FootnoteReference"/>
          <w:sz w:val="28"/>
          <w:szCs w:val="28"/>
        </w:rPr>
        <w:footnoteReference w:id="11"/>
      </w:r>
      <w:r>
        <w:rPr>
          <w:sz w:val="28"/>
          <w:szCs w:val="28"/>
        </w:rPr>
        <w:t>, о таком обращении по команде докладывается дежурному по органу безопасности (дежурному по удаленному подразделению органа безопасности – при наличии), который организует прибытие правомочного (уполномоченного) должностного лица для принятия заявления о преступлении.</w:t>
      </w:r>
    </w:p>
    <w:p w:rsidR="00C7567B" w:rsidRDefault="00C7567B" w:rsidP="005B4A90">
      <w:pPr>
        <w:widowControl w:val="0"/>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7. Письменное заявление о преступлении должно быть </w:t>
      </w:r>
      <w:r>
        <w:rPr>
          <w:sz w:val="28"/>
          <w:szCs w:val="28"/>
        </w:rPr>
        <w:t xml:space="preserve">собственноручно </w:t>
      </w:r>
      <w:r w:rsidRPr="00D968A6">
        <w:rPr>
          <w:sz w:val="28"/>
          <w:szCs w:val="28"/>
        </w:rPr>
        <w:t>подписано заявителем. При приеме письм</w:t>
      </w:r>
      <w:r>
        <w:rPr>
          <w:sz w:val="28"/>
          <w:szCs w:val="28"/>
        </w:rPr>
        <w:t xml:space="preserve">енного заявления о преступлении </w:t>
      </w:r>
      <w:r w:rsidRPr="00D968A6">
        <w:rPr>
          <w:sz w:val="28"/>
          <w:szCs w:val="28"/>
        </w:rPr>
        <w:t xml:space="preserve">непосредственно от заявителя </w:t>
      </w:r>
      <w:r w:rsidRPr="000E694B">
        <w:rPr>
          <w:sz w:val="28"/>
          <w:szCs w:val="28"/>
        </w:rPr>
        <w:t xml:space="preserve">он </w:t>
      </w:r>
      <w:r w:rsidRPr="0022307B">
        <w:rPr>
          <w:sz w:val="28"/>
          <w:szCs w:val="28"/>
        </w:rPr>
        <w:t>предупреждается</w:t>
      </w:r>
      <w:r w:rsidRPr="0098095E">
        <w:rPr>
          <w:sz w:val="28"/>
          <w:szCs w:val="28"/>
        </w:rPr>
        <w:t xml:space="preserve">правомочным </w:t>
      </w:r>
      <w:r w:rsidRPr="0012787A">
        <w:rPr>
          <w:sz w:val="28"/>
          <w:szCs w:val="28"/>
        </w:rPr>
        <w:t>(уполномоченным)</w:t>
      </w:r>
      <w:r w:rsidRPr="0098095E">
        <w:rPr>
          <w:sz w:val="28"/>
          <w:szCs w:val="28"/>
        </w:rPr>
        <w:t xml:space="preserve"> должностным</w:t>
      </w:r>
      <w:r w:rsidRPr="000E694B">
        <w:rPr>
          <w:sz w:val="28"/>
          <w:szCs w:val="28"/>
        </w:rPr>
        <w:t>лицом, принявшим заявление о преступлении,</w:t>
      </w:r>
      <w:r w:rsidRPr="00D968A6">
        <w:rPr>
          <w:sz w:val="28"/>
          <w:szCs w:val="28"/>
        </w:rPr>
        <w:t>об уголовной ответственности за заведомо ложный донос в соответствии со статьей306 У</w:t>
      </w:r>
      <w:r>
        <w:rPr>
          <w:sz w:val="28"/>
          <w:szCs w:val="28"/>
        </w:rPr>
        <w:t>головного кодекса Российской Федерации</w:t>
      </w:r>
      <w:r w:rsidRPr="00D968A6">
        <w:rPr>
          <w:rStyle w:val="FootnoteReference"/>
          <w:sz w:val="28"/>
          <w:szCs w:val="28"/>
        </w:rPr>
        <w:footnoteReference w:id="12"/>
      </w:r>
      <w:r w:rsidRPr="00D968A6">
        <w:rPr>
          <w:sz w:val="28"/>
          <w:szCs w:val="28"/>
        </w:rPr>
        <w:t>, о чем в заявлении делается отметка, удостоверяемая подписью заявителя</w:t>
      </w:r>
      <w:r w:rsidRPr="00FE6E44">
        <w:rPr>
          <w:rStyle w:val="FootnoteReference"/>
          <w:sz w:val="28"/>
          <w:szCs w:val="28"/>
        </w:rPr>
        <w:footnoteReference w:id="13"/>
      </w:r>
      <w:r w:rsidRPr="00D968A6">
        <w:rPr>
          <w:sz w:val="28"/>
          <w:szCs w:val="28"/>
        </w:rPr>
        <w:t>.</w:t>
      </w:r>
    </w:p>
    <w:p w:rsidR="00C7567B" w:rsidRPr="007A4B95" w:rsidRDefault="00C7567B" w:rsidP="005B4A90">
      <w:pPr>
        <w:widowControl w:val="0"/>
        <w:spacing w:line="360" w:lineRule="auto"/>
        <w:ind w:firstLine="708"/>
        <w:jc w:val="both"/>
        <w:rPr>
          <w:sz w:val="28"/>
          <w:szCs w:val="28"/>
        </w:rPr>
      </w:pPr>
      <w:r>
        <w:rPr>
          <w:sz w:val="28"/>
          <w:szCs w:val="28"/>
        </w:rPr>
        <w:t xml:space="preserve">8. </w:t>
      </w:r>
      <w:r w:rsidRPr="007A4B95">
        <w:rPr>
          <w:sz w:val="28"/>
          <w:szCs w:val="28"/>
        </w:rPr>
        <w:t xml:space="preserve">Заявления о преступлениях, </w:t>
      </w:r>
      <w:r>
        <w:rPr>
          <w:sz w:val="28"/>
          <w:szCs w:val="28"/>
        </w:rPr>
        <w:t xml:space="preserve">содержащиеся в письменных обращениях граждан, </w:t>
      </w:r>
      <w:r w:rsidRPr="007A4B95">
        <w:rPr>
          <w:sz w:val="28"/>
          <w:szCs w:val="28"/>
        </w:rPr>
        <w:t xml:space="preserve">поступившие в </w:t>
      </w:r>
      <w:r>
        <w:rPr>
          <w:sz w:val="28"/>
          <w:szCs w:val="28"/>
        </w:rPr>
        <w:t>Управление делами ФСБ России в письменном видеилиполученные</w:t>
      </w:r>
      <w:r w:rsidRPr="007A4B95">
        <w:rPr>
          <w:sz w:val="28"/>
          <w:szCs w:val="28"/>
        </w:rPr>
        <w:t xml:space="preserve"> в электронном виде</w:t>
      </w:r>
      <w:r>
        <w:rPr>
          <w:sz w:val="28"/>
          <w:szCs w:val="28"/>
        </w:rPr>
        <w:t xml:space="preserve"> и</w:t>
      </w:r>
      <w:r w:rsidRPr="007A4B95">
        <w:rPr>
          <w:sz w:val="28"/>
          <w:szCs w:val="28"/>
        </w:rPr>
        <w:t xml:space="preserve"> распечатанныена</w:t>
      </w:r>
      <w:r>
        <w:rPr>
          <w:sz w:val="28"/>
          <w:szCs w:val="28"/>
        </w:rPr>
        <w:t>б</w:t>
      </w:r>
      <w:r w:rsidRPr="007A4B95">
        <w:rPr>
          <w:sz w:val="28"/>
          <w:szCs w:val="28"/>
        </w:rPr>
        <w:t xml:space="preserve">умажном носителе, регистрируются в </w:t>
      </w:r>
      <w:r w:rsidRPr="00FD3020">
        <w:rPr>
          <w:sz w:val="28"/>
          <w:szCs w:val="28"/>
        </w:rPr>
        <w:t>соответствии с Инструкцией об организации рассмотрения обращений граждан Российской Федерации в органах федеральной службы безопасности, утвержденной приказом ФСБ России от 30 августа 2013 г. № 463</w:t>
      </w:r>
      <w:r w:rsidRPr="007803A1">
        <w:rPr>
          <w:rStyle w:val="FootnoteReference"/>
          <w:sz w:val="28"/>
          <w:szCs w:val="28"/>
        </w:rPr>
        <w:footnoteReference w:id="14"/>
      </w:r>
      <w:r>
        <w:rPr>
          <w:sz w:val="28"/>
          <w:szCs w:val="28"/>
        </w:rPr>
        <w:t>, и направляются по компетенции в органы безопасности для рассмотрения в соответствии с настоящей Инструкцией</w:t>
      </w:r>
      <w:r w:rsidRPr="007A4B95">
        <w:rPr>
          <w:sz w:val="28"/>
          <w:szCs w:val="28"/>
        </w:rPr>
        <w:t>.</w:t>
      </w:r>
    </w:p>
    <w:p w:rsidR="00C7567B" w:rsidRDefault="00C7567B" w:rsidP="005B4A90">
      <w:pPr>
        <w:widowControl w:val="0"/>
        <w:tabs>
          <w:tab w:val="left" w:pos="9356"/>
        </w:tabs>
        <w:autoSpaceDE w:val="0"/>
        <w:autoSpaceDN w:val="0"/>
        <w:adjustRightInd w:val="0"/>
        <w:spacing w:line="348" w:lineRule="auto"/>
        <w:ind w:right="-1" w:firstLine="709"/>
        <w:jc w:val="both"/>
        <w:rPr>
          <w:sz w:val="28"/>
          <w:szCs w:val="28"/>
        </w:rPr>
      </w:pPr>
      <w:r>
        <w:rPr>
          <w:sz w:val="28"/>
          <w:szCs w:val="28"/>
        </w:rPr>
        <w:t>9</w:t>
      </w:r>
      <w:r w:rsidRPr="00FF06BA">
        <w:rPr>
          <w:sz w:val="28"/>
          <w:szCs w:val="28"/>
        </w:rPr>
        <w:t xml:space="preserve">. </w:t>
      </w:r>
      <w:r w:rsidRPr="00C93E41">
        <w:rPr>
          <w:sz w:val="28"/>
          <w:szCs w:val="28"/>
        </w:rPr>
        <w:t>Заявлени</w:t>
      </w:r>
      <w:r>
        <w:rPr>
          <w:sz w:val="28"/>
          <w:szCs w:val="28"/>
        </w:rPr>
        <w:t>я</w:t>
      </w:r>
      <w:r w:rsidRPr="00C93E41">
        <w:rPr>
          <w:sz w:val="28"/>
          <w:szCs w:val="28"/>
        </w:rPr>
        <w:t xml:space="preserve"> о преступлении</w:t>
      </w:r>
      <w:r w:rsidRPr="00FF06BA">
        <w:rPr>
          <w:sz w:val="28"/>
          <w:szCs w:val="28"/>
        </w:rPr>
        <w:t xml:space="preserve">, </w:t>
      </w:r>
      <w:r w:rsidRPr="00FD3020">
        <w:rPr>
          <w:sz w:val="28"/>
          <w:szCs w:val="28"/>
        </w:rPr>
        <w:t>поступивш</w:t>
      </w:r>
      <w:r>
        <w:rPr>
          <w:sz w:val="28"/>
          <w:szCs w:val="28"/>
        </w:rPr>
        <w:t>и</w:t>
      </w:r>
      <w:r w:rsidRPr="00FD3020">
        <w:rPr>
          <w:sz w:val="28"/>
          <w:szCs w:val="28"/>
        </w:rPr>
        <w:t>е в орган</w:t>
      </w:r>
      <w:r>
        <w:rPr>
          <w:sz w:val="28"/>
          <w:szCs w:val="28"/>
        </w:rPr>
        <w:t>ы</w:t>
      </w:r>
      <w:r w:rsidRPr="00FD3020">
        <w:rPr>
          <w:sz w:val="28"/>
          <w:szCs w:val="28"/>
        </w:rPr>
        <w:t xml:space="preserve"> безопасности, их подразделения, указанные в пункте 2 настоящей Инструкции, </w:t>
      </w:r>
      <w:r>
        <w:rPr>
          <w:sz w:val="28"/>
          <w:szCs w:val="28"/>
        </w:rPr>
        <w:t xml:space="preserve">из Управления делами ФСБ России или </w:t>
      </w:r>
      <w:r w:rsidRPr="00FD3020">
        <w:rPr>
          <w:sz w:val="28"/>
          <w:szCs w:val="28"/>
        </w:rPr>
        <w:t>по почте</w:t>
      </w:r>
      <w:r>
        <w:rPr>
          <w:sz w:val="28"/>
          <w:szCs w:val="28"/>
        </w:rPr>
        <w:t>,</w:t>
      </w:r>
      <w:r w:rsidRPr="00FD3020">
        <w:rPr>
          <w:sz w:val="28"/>
          <w:szCs w:val="28"/>
        </w:rPr>
        <w:t xml:space="preserve"> регистрируются в день поступления в Книге учета письменных обращений (предложений, заявлений или жалоб)</w:t>
      </w:r>
      <w:r w:rsidRPr="00FD3020">
        <w:rPr>
          <w:rStyle w:val="FootnoteReference"/>
          <w:sz w:val="28"/>
          <w:szCs w:val="28"/>
        </w:rPr>
        <w:footnoteReference w:id="15"/>
      </w:r>
      <w:r w:rsidRPr="00FD3020">
        <w:rPr>
          <w:sz w:val="28"/>
          <w:szCs w:val="28"/>
        </w:rPr>
        <w:t xml:space="preserve">и незамедлительнодокладывается руководителю, начальнику органа безопасности(его заместителю), который в зависимости от его содержания принимает решение о порядке его дальнейшего </w:t>
      </w:r>
      <w:r w:rsidRPr="000B27FC">
        <w:rPr>
          <w:sz w:val="28"/>
          <w:szCs w:val="28"/>
        </w:rPr>
        <w:t>рассмотрения</w:t>
      </w:r>
      <w:r>
        <w:rPr>
          <w:sz w:val="28"/>
          <w:szCs w:val="28"/>
        </w:rPr>
        <w:t>.</w:t>
      </w:r>
    </w:p>
    <w:p w:rsidR="00C7567B" w:rsidRPr="00C67A85" w:rsidRDefault="00C7567B" w:rsidP="00F5364D">
      <w:pPr>
        <w:widowControl w:val="0"/>
        <w:tabs>
          <w:tab w:val="left" w:pos="9356"/>
        </w:tabs>
        <w:autoSpaceDE w:val="0"/>
        <w:autoSpaceDN w:val="0"/>
        <w:adjustRightInd w:val="0"/>
        <w:spacing w:line="348" w:lineRule="auto"/>
        <w:ind w:right="-1" w:firstLine="709"/>
        <w:jc w:val="both"/>
        <w:rPr>
          <w:sz w:val="28"/>
          <w:szCs w:val="28"/>
        </w:rPr>
      </w:pPr>
      <w:r w:rsidRPr="00FF06BA">
        <w:rPr>
          <w:sz w:val="28"/>
          <w:szCs w:val="28"/>
        </w:rPr>
        <w:t xml:space="preserve">Если </w:t>
      </w:r>
      <w:r>
        <w:rPr>
          <w:sz w:val="28"/>
          <w:szCs w:val="28"/>
        </w:rPr>
        <w:t>поступившее по почте</w:t>
      </w:r>
      <w:r w:rsidRPr="00FF06BA">
        <w:rPr>
          <w:sz w:val="28"/>
          <w:szCs w:val="28"/>
        </w:rPr>
        <w:t xml:space="preserve"> заявление не содержит </w:t>
      </w:r>
      <w:r>
        <w:rPr>
          <w:sz w:val="28"/>
          <w:szCs w:val="28"/>
        </w:rPr>
        <w:t xml:space="preserve">конкретных </w:t>
      </w:r>
      <w:r w:rsidRPr="00FD3020">
        <w:rPr>
          <w:sz w:val="28"/>
          <w:szCs w:val="28"/>
        </w:rPr>
        <w:t>данных</w:t>
      </w:r>
      <w:r w:rsidRPr="00C16FAE">
        <w:rPr>
          <w:sz w:val="28"/>
          <w:szCs w:val="28"/>
        </w:rPr>
        <w:t xml:space="preserve">, </w:t>
      </w:r>
      <w:r>
        <w:rPr>
          <w:sz w:val="28"/>
          <w:szCs w:val="28"/>
        </w:rPr>
        <w:t xml:space="preserve">указывающих на признаки </w:t>
      </w:r>
      <w:r w:rsidRPr="00FF06BA">
        <w:rPr>
          <w:sz w:val="28"/>
          <w:szCs w:val="28"/>
        </w:rPr>
        <w:t>преступления</w:t>
      </w:r>
      <w:r>
        <w:rPr>
          <w:sz w:val="28"/>
          <w:szCs w:val="28"/>
        </w:rPr>
        <w:t xml:space="preserve">, </w:t>
      </w:r>
      <w:r w:rsidRPr="00FF06BA">
        <w:rPr>
          <w:sz w:val="28"/>
          <w:szCs w:val="28"/>
        </w:rPr>
        <w:t>по решению руководителя, начальника органа безопасности</w:t>
      </w:r>
      <w:r>
        <w:rPr>
          <w:sz w:val="28"/>
          <w:szCs w:val="28"/>
        </w:rPr>
        <w:t xml:space="preserve">(его заместителя) </w:t>
      </w:r>
      <w:r w:rsidRPr="00FF06BA">
        <w:rPr>
          <w:sz w:val="28"/>
          <w:szCs w:val="28"/>
        </w:rPr>
        <w:t>заявлени</w:t>
      </w:r>
      <w:r>
        <w:rPr>
          <w:sz w:val="28"/>
          <w:szCs w:val="28"/>
        </w:rPr>
        <w:t>е</w:t>
      </w:r>
      <w:r w:rsidRPr="00FD3020">
        <w:rPr>
          <w:sz w:val="28"/>
          <w:szCs w:val="28"/>
        </w:rPr>
        <w:t>рассматривается в порядке, предусмотренном Инструкцией об организации рассмотрения обращений граждан</w:t>
      </w:r>
      <w:r>
        <w:rPr>
          <w:sz w:val="28"/>
          <w:szCs w:val="28"/>
        </w:rPr>
        <w:t>.</w:t>
      </w:r>
    </w:p>
    <w:p w:rsidR="00C7567B" w:rsidRDefault="00C7567B" w:rsidP="00612B40">
      <w:pPr>
        <w:tabs>
          <w:tab w:val="left" w:pos="9356"/>
        </w:tabs>
        <w:autoSpaceDE w:val="0"/>
        <w:autoSpaceDN w:val="0"/>
        <w:adjustRightInd w:val="0"/>
        <w:spacing w:line="348" w:lineRule="auto"/>
        <w:ind w:right="-1" w:firstLine="709"/>
        <w:jc w:val="both"/>
        <w:rPr>
          <w:sz w:val="28"/>
          <w:szCs w:val="28"/>
          <w:highlight w:val="yellow"/>
        </w:rPr>
      </w:pPr>
      <w:r w:rsidRPr="00616D31">
        <w:rPr>
          <w:sz w:val="28"/>
          <w:szCs w:val="28"/>
        </w:rPr>
        <w:t>Заявление о преступлении, поступившее в электронном виде</w:t>
      </w:r>
      <w:r w:rsidRPr="00C67A85">
        <w:rPr>
          <w:sz w:val="28"/>
          <w:szCs w:val="28"/>
        </w:rPr>
        <w:t>на электронный адрес органа безопасности, сведения о котором размещены на официальном сайте ФСБ России</w:t>
      </w:r>
      <w:r>
        <w:rPr>
          <w:sz w:val="28"/>
          <w:szCs w:val="28"/>
        </w:rPr>
        <w:t xml:space="preserve"> в информационно-телекоммуникационной сети «Интернет» по адресу:</w:t>
      </w:r>
      <w:r>
        <w:rPr>
          <w:sz w:val="28"/>
          <w:szCs w:val="28"/>
          <w:lang w:val="en-US"/>
        </w:rPr>
        <w:t>http</w:t>
      </w:r>
      <w:r>
        <w:rPr>
          <w:sz w:val="28"/>
          <w:szCs w:val="28"/>
        </w:rPr>
        <w:t>//</w:t>
      </w:r>
      <w:r>
        <w:rPr>
          <w:sz w:val="28"/>
          <w:szCs w:val="28"/>
          <w:lang w:val="en-US"/>
        </w:rPr>
        <w:t>fsb</w:t>
      </w:r>
      <w:r w:rsidRPr="00EA5A60">
        <w:rPr>
          <w:sz w:val="28"/>
          <w:szCs w:val="28"/>
        </w:rPr>
        <w:t>.</w:t>
      </w:r>
      <w:r>
        <w:rPr>
          <w:sz w:val="28"/>
          <w:szCs w:val="28"/>
          <w:lang w:val="en-US"/>
        </w:rPr>
        <w:t>ru</w:t>
      </w:r>
      <w:r w:rsidRPr="00616D31">
        <w:rPr>
          <w:sz w:val="28"/>
          <w:szCs w:val="28"/>
        </w:rPr>
        <w:t>, распечатывается на бумажном носителе</w:t>
      </w:r>
      <w:r>
        <w:rPr>
          <w:sz w:val="28"/>
          <w:szCs w:val="28"/>
        </w:rPr>
        <w:t>,</w:t>
      </w:r>
      <w:r w:rsidRPr="00514BB2">
        <w:rPr>
          <w:sz w:val="28"/>
          <w:szCs w:val="28"/>
        </w:rPr>
        <w:t>заверяется лицом его распечатавшим,</w:t>
      </w:r>
      <w:r w:rsidRPr="00C67A85">
        <w:rPr>
          <w:sz w:val="28"/>
          <w:szCs w:val="28"/>
        </w:rPr>
        <w:t xml:space="preserve">регистрируется </w:t>
      </w:r>
      <w:r w:rsidRPr="007A4B95">
        <w:rPr>
          <w:sz w:val="28"/>
          <w:szCs w:val="28"/>
        </w:rPr>
        <w:t>в органах безопасности, их подразделениях, указанных в пункте 2 настоящей Инструкции,</w:t>
      </w:r>
      <w:r w:rsidRPr="00C67A85">
        <w:rPr>
          <w:sz w:val="28"/>
          <w:szCs w:val="28"/>
        </w:rPr>
        <w:t xml:space="preserve">в день поступления </w:t>
      </w:r>
      <w:r>
        <w:rPr>
          <w:sz w:val="28"/>
          <w:szCs w:val="28"/>
        </w:rPr>
        <w:t xml:space="preserve">в </w:t>
      </w:r>
      <w:r w:rsidRPr="00514BB2">
        <w:rPr>
          <w:sz w:val="28"/>
          <w:szCs w:val="28"/>
        </w:rPr>
        <w:t>Книге учета письменных обращений</w:t>
      </w:r>
      <w:r w:rsidRPr="00C67A85">
        <w:rPr>
          <w:sz w:val="28"/>
          <w:szCs w:val="28"/>
        </w:rPr>
        <w:t xml:space="preserve"> и незамедлительно докладыва</w:t>
      </w:r>
      <w:r>
        <w:rPr>
          <w:sz w:val="28"/>
          <w:szCs w:val="28"/>
        </w:rPr>
        <w:t>е</w:t>
      </w:r>
      <w:r w:rsidRPr="00C67A85">
        <w:rPr>
          <w:sz w:val="28"/>
          <w:szCs w:val="28"/>
        </w:rPr>
        <w:t>тся руководителю, начальнику органа безопасности(его заместителю</w:t>
      </w:r>
      <w:r w:rsidRPr="002222F8">
        <w:rPr>
          <w:sz w:val="28"/>
          <w:szCs w:val="28"/>
        </w:rPr>
        <w:t>). Такое заявление</w:t>
      </w:r>
      <w:r>
        <w:rPr>
          <w:sz w:val="28"/>
          <w:szCs w:val="28"/>
        </w:rPr>
        <w:t xml:space="preserve"> п</w:t>
      </w:r>
      <w:r w:rsidRPr="00FF06BA">
        <w:rPr>
          <w:sz w:val="28"/>
          <w:szCs w:val="28"/>
        </w:rPr>
        <w:t>о решению руководителя, начальника органа безопасности</w:t>
      </w:r>
      <w:r w:rsidRPr="003A2CBC">
        <w:rPr>
          <w:sz w:val="28"/>
          <w:szCs w:val="28"/>
        </w:rPr>
        <w:t>(его заместителя)</w:t>
      </w:r>
      <w:r>
        <w:rPr>
          <w:sz w:val="28"/>
          <w:szCs w:val="28"/>
        </w:rPr>
        <w:t>,</w:t>
      </w:r>
      <w:r w:rsidRPr="000F75F0">
        <w:rPr>
          <w:sz w:val="28"/>
          <w:szCs w:val="28"/>
        </w:rPr>
        <w:t>в соответствии с требованиями делопроизводства в органах безопасности</w:t>
      </w:r>
      <w:r>
        <w:rPr>
          <w:sz w:val="28"/>
          <w:szCs w:val="28"/>
        </w:rPr>
        <w:t xml:space="preserve"> п</w:t>
      </w:r>
      <w:r w:rsidRPr="00C67A85">
        <w:rPr>
          <w:sz w:val="28"/>
          <w:szCs w:val="28"/>
        </w:rPr>
        <w:t xml:space="preserve">ередается в оперативное подразделение органа безопасности для проверки в ходе оперативно-разыскной деятельности содержащейся в нем информации о совершенном или готовящемся преступлении </w:t>
      </w:r>
      <w:r>
        <w:rPr>
          <w:sz w:val="28"/>
          <w:szCs w:val="28"/>
        </w:rPr>
        <w:t>либо</w:t>
      </w:r>
      <w:r w:rsidRPr="00C67A85">
        <w:rPr>
          <w:sz w:val="28"/>
          <w:szCs w:val="28"/>
        </w:rPr>
        <w:t xml:space="preserve"> направляется </w:t>
      </w:r>
      <w:r>
        <w:rPr>
          <w:sz w:val="28"/>
          <w:szCs w:val="28"/>
        </w:rPr>
        <w:t xml:space="preserve">по компетенции </w:t>
      </w:r>
      <w:r w:rsidRPr="00C67A85">
        <w:rPr>
          <w:sz w:val="28"/>
          <w:szCs w:val="28"/>
        </w:rPr>
        <w:t>в соответствующий государственный орган</w:t>
      </w:r>
      <w:r>
        <w:rPr>
          <w:sz w:val="28"/>
          <w:szCs w:val="28"/>
        </w:rPr>
        <w:t>.</w:t>
      </w:r>
    </w:p>
    <w:p w:rsidR="00C7567B" w:rsidRDefault="00C7567B" w:rsidP="00612B40">
      <w:pPr>
        <w:tabs>
          <w:tab w:val="left" w:pos="9356"/>
        </w:tabs>
        <w:autoSpaceDE w:val="0"/>
        <w:autoSpaceDN w:val="0"/>
        <w:adjustRightInd w:val="0"/>
        <w:spacing w:line="348" w:lineRule="auto"/>
        <w:ind w:right="-1" w:firstLine="709"/>
        <w:jc w:val="both"/>
        <w:rPr>
          <w:sz w:val="28"/>
          <w:szCs w:val="28"/>
          <w:highlight w:val="yellow"/>
        </w:rPr>
      </w:pPr>
      <w:r w:rsidRPr="006A61ED">
        <w:rPr>
          <w:sz w:val="28"/>
          <w:szCs w:val="28"/>
        </w:rPr>
        <w:t>В случае подтверждения в ходе оперативно-разыскной деятельности информации о совершенном или готовящемся преступлении</w:t>
      </w:r>
      <w:r>
        <w:rPr>
          <w:sz w:val="28"/>
          <w:szCs w:val="28"/>
        </w:rPr>
        <w:t>,</w:t>
      </w:r>
      <w:r w:rsidRPr="006A61ED">
        <w:rPr>
          <w:sz w:val="28"/>
          <w:szCs w:val="28"/>
        </w:rPr>
        <w:t>содержащейся в поступивше</w:t>
      </w:r>
      <w:r>
        <w:rPr>
          <w:sz w:val="28"/>
          <w:szCs w:val="28"/>
        </w:rPr>
        <w:t>м</w:t>
      </w:r>
      <w:r w:rsidRPr="006A61ED">
        <w:rPr>
          <w:sz w:val="28"/>
          <w:szCs w:val="28"/>
        </w:rPr>
        <w:t xml:space="preserve"> в электронном виде</w:t>
      </w:r>
      <w:r>
        <w:rPr>
          <w:sz w:val="28"/>
          <w:szCs w:val="28"/>
        </w:rPr>
        <w:t xml:space="preserve"> заявлении</w:t>
      </w:r>
      <w:r w:rsidRPr="006A61ED">
        <w:rPr>
          <w:sz w:val="28"/>
          <w:szCs w:val="28"/>
        </w:rPr>
        <w:t>,проводивш</w:t>
      </w:r>
      <w:r>
        <w:rPr>
          <w:sz w:val="28"/>
          <w:szCs w:val="28"/>
        </w:rPr>
        <w:t>им</w:t>
      </w:r>
      <w:r w:rsidRPr="006A61ED">
        <w:rPr>
          <w:sz w:val="28"/>
          <w:szCs w:val="28"/>
        </w:rPr>
        <w:t xml:space="preserve"> его проверку должностным лицом оперативного подразделения органа безопасности составляется рапорт об обнаружении признаков преступления в порядке, предусмотренном настоящей Инструкцией.</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10</w:t>
      </w:r>
      <w:r w:rsidRPr="00D968A6">
        <w:rPr>
          <w:sz w:val="28"/>
          <w:szCs w:val="28"/>
        </w:rPr>
        <w:t>. Устное заявление о преступлении заносится в протокол, который подписывается заявителем и</w:t>
      </w:r>
      <w:r>
        <w:rPr>
          <w:sz w:val="28"/>
          <w:szCs w:val="28"/>
        </w:rPr>
        <w:t xml:space="preserve"> правомочным (уполномоченным) должностным </w:t>
      </w:r>
      <w:r w:rsidRPr="00D968A6">
        <w:rPr>
          <w:sz w:val="28"/>
          <w:szCs w:val="28"/>
        </w:rPr>
        <w:t>лицом, принявшим данное заявление. Протокол должен содержать данные о заявителе, а также о документах, удостоверяющих личность заявителя</w:t>
      </w:r>
      <w:r w:rsidRPr="00FE6E44">
        <w:rPr>
          <w:rStyle w:val="FootnoteReference"/>
          <w:sz w:val="28"/>
          <w:szCs w:val="28"/>
        </w:rPr>
        <w:footnoteReference w:id="16"/>
      </w:r>
      <w:r>
        <w:rPr>
          <w:sz w:val="28"/>
          <w:szCs w:val="28"/>
        </w:rPr>
        <w:t>.</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Устное сообщение</w:t>
      </w:r>
      <w:r>
        <w:rPr>
          <w:sz w:val="28"/>
          <w:szCs w:val="28"/>
        </w:rPr>
        <w:t xml:space="preserve"> о преступлении</w:t>
      </w:r>
      <w:r w:rsidRPr="00D968A6">
        <w:rPr>
          <w:sz w:val="28"/>
          <w:szCs w:val="28"/>
        </w:rPr>
        <w:t>, сделанное при производстве следственного действия, заносится в протокол следственного действия</w:t>
      </w:r>
      <w:r w:rsidRPr="00FE6E44">
        <w:rPr>
          <w:rStyle w:val="FootnoteReference"/>
          <w:sz w:val="28"/>
          <w:szCs w:val="28"/>
        </w:rPr>
        <w:footnoteReference w:id="17"/>
      </w:r>
      <w:r w:rsidRPr="00D968A6">
        <w:rPr>
          <w:sz w:val="28"/>
          <w:szCs w:val="28"/>
        </w:rPr>
        <w:t>.</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Заявитель предупреждается </w:t>
      </w:r>
      <w:r>
        <w:rPr>
          <w:sz w:val="28"/>
          <w:szCs w:val="28"/>
        </w:rPr>
        <w:t>правомочным (уполномоченным) должностным</w:t>
      </w:r>
      <w:r w:rsidRPr="00D968A6">
        <w:rPr>
          <w:sz w:val="28"/>
          <w:szCs w:val="28"/>
        </w:rPr>
        <w:t>лицом, принявшим заявлениео преступлении, об уголовной ответственности за заведомо ложный донос всоответстви</w:t>
      </w:r>
      <w:r>
        <w:rPr>
          <w:sz w:val="28"/>
          <w:szCs w:val="28"/>
        </w:rPr>
        <w:t>и</w:t>
      </w:r>
      <w:r w:rsidRPr="00D968A6">
        <w:rPr>
          <w:sz w:val="28"/>
          <w:szCs w:val="28"/>
        </w:rPr>
        <w:t xml:space="preserve"> со статьей 306 У</w:t>
      </w:r>
      <w:r>
        <w:rPr>
          <w:sz w:val="28"/>
          <w:szCs w:val="28"/>
        </w:rPr>
        <w:t>К</w:t>
      </w:r>
      <w:r w:rsidRPr="00D968A6">
        <w:rPr>
          <w:sz w:val="28"/>
          <w:szCs w:val="28"/>
        </w:rPr>
        <w:t xml:space="preserve"> Росси</w:t>
      </w:r>
      <w:r>
        <w:rPr>
          <w:sz w:val="28"/>
          <w:szCs w:val="28"/>
        </w:rPr>
        <w:t>и</w:t>
      </w:r>
      <w:r w:rsidRPr="00D968A6">
        <w:rPr>
          <w:sz w:val="28"/>
          <w:szCs w:val="28"/>
        </w:rPr>
        <w:t>, о чем в протоколе делается отметка, удостоверяемая подписью заявителя.</w:t>
      </w:r>
    </w:p>
    <w:p w:rsidR="00C7567B" w:rsidRPr="00C67A85" w:rsidRDefault="00C7567B" w:rsidP="009825C2">
      <w:pPr>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В случае, когда заявитель не может лично присутствовать при составлении протокола, его заявление </w:t>
      </w:r>
      <w:r w:rsidRPr="00FD3020">
        <w:rPr>
          <w:sz w:val="28"/>
          <w:szCs w:val="28"/>
        </w:rPr>
        <w:t>о преступлении</w:t>
      </w:r>
      <w:r w:rsidRPr="00D968A6">
        <w:rPr>
          <w:sz w:val="28"/>
          <w:szCs w:val="28"/>
        </w:rPr>
        <w:t>оформляется</w:t>
      </w:r>
      <w:r>
        <w:rPr>
          <w:sz w:val="28"/>
          <w:szCs w:val="28"/>
        </w:rPr>
        <w:t xml:space="preserve">правомочным (уполномоченным) должностным лицом </w:t>
      </w:r>
      <w:r w:rsidRPr="00D968A6">
        <w:rPr>
          <w:sz w:val="28"/>
          <w:szCs w:val="28"/>
        </w:rPr>
        <w:t>рапортом об обнаружении признаков преступления в порядке, установленном статьей 143 УПК России</w:t>
      </w:r>
      <w:r>
        <w:rPr>
          <w:sz w:val="28"/>
          <w:szCs w:val="28"/>
        </w:rPr>
        <w:t>.</w:t>
      </w:r>
      <w:r w:rsidRPr="000E694B">
        <w:rPr>
          <w:sz w:val="28"/>
          <w:szCs w:val="28"/>
        </w:rPr>
        <w:t xml:space="preserve">Если такое заявление не содержит конкретных </w:t>
      </w:r>
      <w:r w:rsidRPr="00FD3020">
        <w:rPr>
          <w:sz w:val="28"/>
          <w:szCs w:val="28"/>
        </w:rPr>
        <w:t>данных</w:t>
      </w:r>
      <w:r w:rsidRPr="000E694B">
        <w:rPr>
          <w:sz w:val="28"/>
          <w:szCs w:val="28"/>
        </w:rPr>
        <w:t xml:space="preserve">, </w:t>
      </w:r>
      <w:r w:rsidRPr="00FD3020">
        <w:rPr>
          <w:sz w:val="28"/>
          <w:szCs w:val="28"/>
        </w:rPr>
        <w:t>указывающих на признаки преступления</w:t>
      </w:r>
      <w:r w:rsidRPr="000E694B">
        <w:rPr>
          <w:sz w:val="28"/>
          <w:szCs w:val="28"/>
        </w:rPr>
        <w:t xml:space="preserve">, рапорт об обнаружении признаков преступления </w:t>
      </w:r>
      <w:r>
        <w:rPr>
          <w:sz w:val="28"/>
          <w:szCs w:val="28"/>
        </w:rPr>
        <w:t xml:space="preserve">по решению руководителя, начальника органа безопасности(его заместителя)не составляется, </w:t>
      </w:r>
      <w:r w:rsidRPr="000E694B">
        <w:rPr>
          <w:sz w:val="28"/>
          <w:szCs w:val="28"/>
        </w:rPr>
        <w:t>а</w:t>
      </w:r>
      <w:r>
        <w:rPr>
          <w:sz w:val="28"/>
          <w:szCs w:val="28"/>
        </w:rPr>
        <w:t> </w:t>
      </w:r>
      <w:r w:rsidRPr="000E694B">
        <w:rPr>
          <w:sz w:val="28"/>
          <w:szCs w:val="28"/>
        </w:rPr>
        <w:t xml:space="preserve">информация о заявлении </w:t>
      </w:r>
      <w:r w:rsidRPr="00FD3020">
        <w:rPr>
          <w:sz w:val="28"/>
          <w:szCs w:val="28"/>
        </w:rPr>
        <w:t>в соответствии с требованиями делопроизводства в органах безопасности</w:t>
      </w:r>
      <w:r w:rsidRPr="00C67A85">
        <w:rPr>
          <w:sz w:val="28"/>
          <w:szCs w:val="28"/>
        </w:rPr>
        <w:t xml:space="preserve">передается в оперативное подразделение органа безопасности для проверки в ходе оперативно-разыскной деятельности содержащихся в нем </w:t>
      </w:r>
      <w:r>
        <w:rPr>
          <w:sz w:val="28"/>
          <w:szCs w:val="28"/>
        </w:rPr>
        <w:t>сведений либо</w:t>
      </w:r>
      <w:r w:rsidRPr="006E1728">
        <w:rPr>
          <w:sz w:val="28"/>
          <w:szCs w:val="28"/>
        </w:rPr>
        <w:t xml:space="preserve">направляется </w:t>
      </w:r>
      <w:r>
        <w:rPr>
          <w:sz w:val="28"/>
          <w:szCs w:val="28"/>
        </w:rPr>
        <w:t>по компетенции</w:t>
      </w:r>
      <w:r w:rsidRPr="006E1728">
        <w:rPr>
          <w:sz w:val="28"/>
          <w:szCs w:val="28"/>
        </w:rPr>
        <w:t>в соответствующий государственный орган</w:t>
      </w:r>
      <w:r w:rsidRPr="00C67A85">
        <w:rPr>
          <w:sz w:val="28"/>
          <w:szCs w:val="28"/>
        </w:rPr>
        <w:t>.</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11</w:t>
      </w:r>
      <w:r w:rsidRPr="00D968A6">
        <w:rPr>
          <w:sz w:val="28"/>
          <w:szCs w:val="28"/>
        </w:rPr>
        <w:t xml:space="preserve">. Заявление о явке с повинной может быть сделано как в письменном, так и в устном виде. При этом устное заявление о явке с повинной принимается </w:t>
      </w:r>
      <w:r w:rsidRPr="00FD3020">
        <w:rPr>
          <w:sz w:val="28"/>
          <w:szCs w:val="28"/>
        </w:rPr>
        <w:t>правомочными (уполномоченными) должностными лицами</w:t>
      </w:r>
      <w:r w:rsidRPr="00D968A6">
        <w:rPr>
          <w:sz w:val="28"/>
          <w:szCs w:val="28"/>
        </w:rPr>
        <w:t xml:space="preserve">и заносится в протокол в порядке, установленном частью третьей статьи 141 УПК России. </w:t>
      </w:r>
    </w:p>
    <w:p w:rsidR="00C7567B" w:rsidRPr="00B00C0D" w:rsidRDefault="00C7567B" w:rsidP="008F75A4">
      <w:pPr>
        <w:tabs>
          <w:tab w:val="left" w:pos="9356"/>
        </w:tabs>
        <w:autoSpaceDE w:val="0"/>
        <w:autoSpaceDN w:val="0"/>
        <w:adjustRightInd w:val="0"/>
        <w:spacing w:line="348" w:lineRule="auto"/>
        <w:ind w:right="-1" w:firstLine="709"/>
        <w:jc w:val="both"/>
        <w:rPr>
          <w:b/>
          <w:sz w:val="28"/>
          <w:szCs w:val="28"/>
        </w:rPr>
      </w:pPr>
      <w:r w:rsidRPr="00D968A6">
        <w:rPr>
          <w:sz w:val="28"/>
          <w:szCs w:val="28"/>
        </w:rPr>
        <w:t>1</w:t>
      </w:r>
      <w:r>
        <w:rPr>
          <w:sz w:val="28"/>
          <w:szCs w:val="28"/>
        </w:rPr>
        <w:t>2</w:t>
      </w:r>
      <w:r w:rsidRPr="00D968A6">
        <w:rPr>
          <w:sz w:val="28"/>
          <w:szCs w:val="28"/>
        </w:rPr>
        <w:t xml:space="preserve">. </w:t>
      </w:r>
      <w:r>
        <w:rPr>
          <w:sz w:val="28"/>
          <w:szCs w:val="28"/>
        </w:rPr>
        <w:t>Правомочное (уполномоченное) должностное л</w:t>
      </w:r>
      <w:r w:rsidRPr="004503F5">
        <w:rPr>
          <w:sz w:val="28"/>
          <w:szCs w:val="28"/>
        </w:rPr>
        <w:t>иц</w:t>
      </w:r>
      <w:r>
        <w:rPr>
          <w:sz w:val="28"/>
          <w:szCs w:val="28"/>
        </w:rPr>
        <w:t>о,</w:t>
      </w:r>
      <w:r w:rsidRPr="004503F5">
        <w:rPr>
          <w:sz w:val="28"/>
          <w:szCs w:val="28"/>
        </w:rPr>
        <w:t xml:space="preserve"> принявш</w:t>
      </w:r>
      <w:r>
        <w:rPr>
          <w:sz w:val="28"/>
          <w:szCs w:val="28"/>
        </w:rPr>
        <w:t>е</w:t>
      </w:r>
      <w:r w:rsidRPr="004503F5">
        <w:rPr>
          <w:sz w:val="28"/>
          <w:szCs w:val="28"/>
        </w:rPr>
        <w:t xml:space="preserve">е письменное или устное </w:t>
      </w:r>
      <w:r>
        <w:rPr>
          <w:sz w:val="28"/>
          <w:szCs w:val="28"/>
        </w:rPr>
        <w:t>заявление</w:t>
      </w:r>
      <w:r w:rsidRPr="004503F5">
        <w:rPr>
          <w:sz w:val="28"/>
          <w:szCs w:val="28"/>
        </w:rPr>
        <w:t xml:space="preserve"> о преступлении непосредственно от заявителя, обязан</w:t>
      </w:r>
      <w:r>
        <w:rPr>
          <w:sz w:val="28"/>
          <w:szCs w:val="28"/>
        </w:rPr>
        <w:t>о</w:t>
      </w:r>
      <w:r w:rsidRPr="004503F5">
        <w:rPr>
          <w:sz w:val="28"/>
          <w:szCs w:val="28"/>
        </w:rPr>
        <w:t xml:space="preserve">оформить талон, который состоит из двух частей: талона-корешка и талона-уведомления (приложение № </w:t>
      </w:r>
      <w:r w:rsidRPr="00FE6E44">
        <w:rPr>
          <w:sz w:val="28"/>
          <w:szCs w:val="28"/>
        </w:rPr>
        <w:t>1</w:t>
      </w:r>
      <w:r w:rsidRPr="004503F5">
        <w:rPr>
          <w:sz w:val="28"/>
          <w:szCs w:val="28"/>
        </w:rPr>
        <w:t xml:space="preserve"> к </w:t>
      </w:r>
      <w:r w:rsidRPr="008F5D63">
        <w:rPr>
          <w:sz w:val="28"/>
          <w:szCs w:val="28"/>
        </w:rPr>
        <w:t>настоящей</w:t>
      </w:r>
      <w:r w:rsidRPr="004503F5">
        <w:rPr>
          <w:sz w:val="28"/>
          <w:szCs w:val="28"/>
        </w:rPr>
        <w:t xml:space="preserve"> Инструкции), имеющих одинаковый регистрационный номер, и выдать ему</w:t>
      </w:r>
      <w:r w:rsidRPr="005535D6">
        <w:rPr>
          <w:sz w:val="28"/>
          <w:szCs w:val="28"/>
        </w:rPr>
        <w:t>талон-</w:t>
      </w:r>
      <w:r w:rsidRPr="004503F5">
        <w:rPr>
          <w:sz w:val="28"/>
          <w:szCs w:val="28"/>
        </w:rPr>
        <w:t xml:space="preserve">уведомление под роспись на </w:t>
      </w:r>
      <w:r w:rsidRPr="005535D6">
        <w:rPr>
          <w:sz w:val="28"/>
          <w:szCs w:val="28"/>
        </w:rPr>
        <w:t>талоне-</w:t>
      </w:r>
      <w:r w:rsidRPr="004503F5">
        <w:rPr>
          <w:sz w:val="28"/>
          <w:szCs w:val="28"/>
        </w:rPr>
        <w:t xml:space="preserve">корешке о принятии этого </w:t>
      </w:r>
      <w:r>
        <w:rPr>
          <w:sz w:val="28"/>
          <w:szCs w:val="28"/>
        </w:rPr>
        <w:t>заявления</w:t>
      </w:r>
      <w:r w:rsidRPr="004503F5">
        <w:rPr>
          <w:sz w:val="28"/>
          <w:szCs w:val="28"/>
        </w:rPr>
        <w:t xml:space="preserve"> с указанием данных о лице, его принявшем, а также даты и времени его принятия.</w:t>
      </w:r>
    </w:p>
    <w:p w:rsidR="00C7567B" w:rsidRPr="000638E7" w:rsidRDefault="00C7567B" w:rsidP="008F75A4">
      <w:pPr>
        <w:tabs>
          <w:tab w:val="left" w:pos="9356"/>
        </w:tabs>
        <w:autoSpaceDE w:val="0"/>
        <w:autoSpaceDN w:val="0"/>
        <w:adjustRightInd w:val="0"/>
        <w:spacing w:line="348" w:lineRule="auto"/>
        <w:ind w:right="-1" w:firstLine="709"/>
        <w:jc w:val="both"/>
        <w:rPr>
          <w:sz w:val="28"/>
          <w:szCs w:val="28"/>
        </w:rPr>
      </w:pPr>
      <w:r w:rsidRPr="000638E7">
        <w:rPr>
          <w:sz w:val="28"/>
          <w:szCs w:val="28"/>
        </w:rPr>
        <w:t xml:space="preserve">Заполненные </w:t>
      </w:r>
      <w:r w:rsidRPr="004503F5">
        <w:rPr>
          <w:sz w:val="28"/>
          <w:szCs w:val="28"/>
        </w:rPr>
        <w:t>талоны-корешки</w:t>
      </w:r>
      <w:r w:rsidRPr="000638E7">
        <w:rPr>
          <w:sz w:val="28"/>
          <w:szCs w:val="28"/>
        </w:rPr>
        <w:t xml:space="preserve"> сдаются </w:t>
      </w:r>
      <w:r>
        <w:rPr>
          <w:sz w:val="28"/>
          <w:szCs w:val="28"/>
        </w:rPr>
        <w:t xml:space="preserve">правомочным (уполномоченным) должностным </w:t>
      </w:r>
      <w:r w:rsidRPr="000638E7">
        <w:rPr>
          <w:sz w:val="28"/>
          <w:szCs w:val="28"/>
        </w:rPr>
        <w:t xml:space="preserve">лицом, принявшим </w:t>
      </w:r>
      <w:r>
        <w:rPr>
          <w:sz w:val="28"/>
          <w:szCs w:val="28"/>
        </w:rPr>
        <w:t>заявление</w:t>
      </w:r>
      <w:r w:rsidRPr="000638E7">
        <w:rPr>
          <w:sz w:val="28"/>
          <w:szCs w:val="28"/>
        </w:rPr>
        <w:t xml:space="preserve"> о преступлении, сотруднику, ответственному за ведение </w:t>
      </w:r>
      <w:r w:rsidRPr="004503F5">
        <w:rPr>
          <w:sz w:val="28"/>
          <w:szCs w:val="28"/>
        </w:rPr>
        <w:t>Книги учета сообщений о преступлениях</w:t>
      </w:r>
      <w:r w:rsidRPr="000638E7">
        <w:rPr>
          <w:rStyle w:val="FootnoteReference"/>
          <w:sz w:val="28"/>
          <w:szCs w:val="28"/>
        </w:rPr>
        <w:footnoteReference w:id="18"/>
      </w:r>
      <w:r w:rsidRPr="00C677A0">
        <w:rPr>
          <w:sz w:val="28"/>
          <w:szCs w:val="28"/>
        </w:rPr>
        <w:t xml:space="preserve">(приложение № </w:t>
      </w:r>
      <w:r>
        <w:rPr>
          <w:sz w:val="28"/>
          <w:szCs w:val="28"/>
        </w:rPr>
        <w:t>2</w:t>
      </w:r>
      <w:r w:rsidRPr="00C677A0">
        <w:rPr>
          <w:sz w:val="28"/>
          <w:szCs w:val="28"/>
        </w:rPr>
        <w:t xml:space="preserve"> к настоящей Инструкции)</w:t>
      </w:r>
      <w:r w:rsidRPr="000638E7">
        <w:rPr>
          <w:sz w:val="28"/>
          <w:szCs w:val="28"/>
        </w:rPr>
        <w:t>, для отчета и организации их хранения в течение одного года с момен</w:t>
      </w:r>
      <w:r>
        <w:rPr>
          <w:sz w:val="28"/>
          <w:szCs w:val="28"/>
        </w:rPr>
        <w:t xml:space="preserve">та выдачи </w:t>
      </w:r>
      <w:r w:rsidRPr="00FD3020">
        <w:rPr>
          <w:sz w:val="28"/>
          <w:szCs w:val="28"/>
        </w:rPr>
        <w:t>талона-уведомления заявителю, по истечении которогоуничтожаются в соответствии с требованиями делопроизводства в органах безопасности.</w:t>
      </w:r>
    </w:p>
    <w:p w:rsidR="00C7567B" w:rsidRPr="004503F5" w:rsidRDefault="00C7567B" w:rsidP="008F75A4">
      <w:pPr>
        <w:tabs>
          <w:tab w:val="left" w:pos="9356"/>
        </w:tabs>
        <w:autoSpaceDE w:val="0"/>
        <w:autoSpaceDN w:val="0"/>
        <w:adjustRightInd w:val="0"/>
        <w:spacing w:line="348" w:lineRule="auto"/>
        <w:ind w:right="-1" w:firstLine="709"/>
        <w:jc w:val="both"/>
        <w:rPr>
          <w:sz w:val="28"/>
          <w:szCs w:val="28"/>
        </w:rPr>
      </w:pPr>
      <w:r w:rsidRPr="00F44FF0">
        <w:rPr>
          <w:sz w:val="28"/>
          <w:szCs w:val="28"/>
        </w:rPr>
        <w:t xml:space="preserve">Бланки талоновдолжны быть сброшюрованы в </w:t>
      </w:r>
      <w:r w:rsidRPr="00514BB2">
        <w:rPr>
          <w:sz w:val="28"/>
          <w:szCs w:val="28"/>
        </w:rPr>
        <w:t>блокнот</w:t>
      </w:r>
      <w:r w:rsidRPr="00F44FF0">
        <w:rPr>
          <w:sz w:val="28"/>
          <w:szCs w:val="28"/>
        </w:rPr>
        <w:t xml:space="preserve">и пронумерованы. </w:t>
      </w:r>
      <w:r w:rsidRPr="00514BB2">
        <w:rPr>
          <w:sz w:val="28"/>
          <w:szCs w:val="28"/>
        </w:rPr>
        <w:t>Блокнот</w:t>
      </w:r>
      <w:r w:rsidRPr="00F44FF0">
        <w:rPr>
          <w:sz w:val="28"/>
          <w:szCs w:val="28"/>
        </w:rPr>
        <w:t xml:space="preserve"> талоноврегистрируется в секретариате органа безопасности ихранится у дежурного по органу безопасности</w:t>
      </w:r>
      <w:r w:rsidRPr="00514BB2">
        <w:rPr>
          <w:sz w:val="28"/>
          <w:szCs w:val="28"/>
        </w:rPr>
        <w:t xml:space="preserve">до момента уничтожения талонов-корешков. </w:t>
      </w:r>
      <w:r w:rsidRPr="00F44FF0">
        <w:rPr>
          <w:sz w:val="28"/>
          <w:szCs w:val="28"/>
        </w:rPr>
        <w:t xml:space="preserve">Бланки талоноввыдаютсяв соответствии с </w:t>
      </w:r>
      <w:r w:rsidRPr="00FD3020">
        <w:rPr>
          <w:sz w:val="28"/>
          <w:szCs w:val="28"/>
        </w:rPr>
        <w:t>требованиями делопроизводствав органах безопасности под</w:t>
      </w:r>
      <w:r w:rsidRPr="00514BB2">
        <w:rPr>
          <w:sz w:val="28"/>
          <w:szCs w:val="28"/>
        </w:rPr>
        <w:t xml:space="preserve"> роспись в контрольном листе </w:t>
      </w:r>
      <w:r w:rsidRPr="00F44FF0">
        <w:rPr>
          <w:sz w:val="28"/>
          <w:szCs w:val="28"/>
        </w:rPr>
        <w:t>правомочному (уполномоченному) должностному лицу, принявшему заявление о преступлении.</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1</w:t>
      </w:r>
      <w:r>
        <w:rPr>
          <w:sz w:val="28"/>
          <w:szCs w:val="28"/>
        </w:rPr>
        <w:t>3</w:t>
      </w:r>
      <w:r w:rsidRPr="00D968A6">
        <w:rPr>
          <w:sz w:val="28"/>
          <w:szCs w:val="28"/>
        </w:rPr>
        <w:t>. Отказ в принятии заявления о преступлении и невыдача заявителю талона-уведомления недопустимы, за исключением случаев, предусмотренных пунктами 2</w:t>
      </w:r>
      <w:r>
        <w:rPr>
          <w:sz w:val="28"/>
          <w:szCs w:val="28"/>
        </w:rPr>
        <w:t>2</w:t>
      </w:r>
      <w:r w:rsidRPr="00D968A6">
        <w:rPr>
          <w:sz w:val="28"/>
          <w:szCs w:val="28"/>
        </w:rPr>
        <w:t xml:space="preserve"> и 2</w:t>
      </w:r>
      <w:r>
        <w:rPr>
          <w:sz w:val="28"/>
          <w:szCs w:val="28"/>
        </w:rPr>
        <w:t>4</w:t>
      </w:r>
      <w:r w:rsidRPr="00D968A6">
        <w:rPr>
          <w:sz w:val="28"/>
          <w:szCs w:val="28"/>
        </w:rPr>
        <w:t xml:space="preserve"> настоящей Инструкции.</w:t>
      </w:r>
    </w:p>
    <w:p w:rsidR="00C7567B" w:rsidRDefault="00C7567B" w:rsidP="008F75A4">
      <w:pPr>
        <w:pStyle w:val="NoSpacing"/>
        <w:spacing w:line="348" w:lineRule="auto"/>
        <w:ind w:right="-1" w:firstLine="709"/>
        <w:jc w:val="both"/>
        <w:rPr>
          <w:sz w:val="28"/>
          <w:szCs w:val="28"/>
        </w:rPr>
      </w:pPr>
      <w:r w:rsidRPr="0058200D">
        <w:rPr>
          <w:sz w:val="28"/>
          <w:szCs w:val="28"/>
        </w:rPr>
        <w:t>1</w:t>
      </w:r>
      <w:r>
        <w:rPr>
          <w:sz w:val="28"/>
          <w:szCs w:val="28"/>
        </w:rPr>
        <w:t>4</w:t>
      </w:r>
      <w:r w:rsidRPr="0058200D">
        <w:rPr>
          <w:sz w:val="28"/>
          <w:szCs w:val="28"/>
        </w:rPr>
        <w:t xml:space="preserve">.Если </w:t>
      </w:r>
      <w:r>
        <w:rPr>
          <w:sz w:val="28"/>
          <w:szCs w:val="28"/>
        </w:rPr>
        <w:t xml:space="preserve">по </w:t>
      </w:r>
      <w:r w:rsidRPr="00D015E1">
        <w:rPr>
          <w:sz w:val="28"/>
          <w:szCs w:val="28"/>
        </w:rPr>
        <w:t>сообщени</w:t>
      </w:r>
      <w:r>
        <w:rPr>
          <w:sz w:val="28"/>
          <w:szCs w:val="28"/>
        </w:rPr>
        <w:t>ю</w:t>
      </w:r>
      <w:r w:rsidRPr="00D015E1">
        <w:rPr>
          <w:sz w:val="28"/>
          <w:szCs w:val="28"/>
        </w:rPr>
        <w:t xml:space="preserve"> о преступлении, поступивше</w:t>
      </w:r>
      <w:r>
        <w:rPr>
          <w:sz w:val="28"/>
          <w:szCs w:val="28"/>
        </w:rPr>
        <w:t>му</w:t>
      </w:r>
      <w:r w:rsidRPr="0058200D">
        <w:rPr>
          <w:sz w:val="28"/>
          <w:szCs w:val="28"/>
        </w:rPr>
        <w:t xml:space="preserve"> по телефону</w:t>
      </w:r>
      <w:r w:rsidRPr="0058200D">
        <w:rPr>
          <w:rStyle w:val="FootnoteReference"/>
          <w:sz w:val="28"/>
          <w:szCs w:val="28"/>
        </w:rPr>
        <w:footnoteReference w:id="19"/>
      </w:r>
      <w:r w:rsidRPr="0058200D">
        <w:rPr>
          <w:sz w:val="28"/>
          <w:szCs w:val="28"/>
        </w:rPr>
        <w:t>, не</w:t>
      </w:r>
      <w:r w:rsidRPr="000F35F9">
        <w:rPr>
          <w:sz w:val="28"/>
          <w:szCs w:val="28"/>
        </w:rPr>
        <w:t xml:space="preserve"> требует</w:t>
      </w:r>
      <w:r>
        <w:rPr>
          <w:sz w:val="28"/>
          <w:szCs w:val="28"/>
        </w:rPr>
        <w:t>ся</w:t>
      </w:r>
      <w:r w:rsidRPr="000F35F9">
        <w:rPr>
          <w:sz w:val="28"/>
          <w:szCs w:val="28"/>
        </w:rPr>
        <w:t xml:space="preserve"> выезда на место происшествия, принятия мер к предотвращению или пресечению преступления, а также к закреплению следов преступления, лицо, принявшее такую информацию, предлагает заявителю прибыть для подачи </w:t>
      </w:r>
      <w:r>
        <w:rPr>
          <w:sz w:val="28"/>
          <w:szCs w:val="28"/>
        </w:rPr>
        <w:t xml:space="preserve">письменного </w:t>
      </w:r>
      <w:r w:rsidRPr="000F35F9">
        <w:rPr>
          <w:sz w:val="28"/>
          <w:szCs w:val="28"/>
        </w:rPr>
        <w:t>заявления (составления протокола принятия устного заявления) и предупреждения об уголовной ответственности за заведомо ложный донос в соответствии со статьей 306 УК России.</w:t>
      </w:r>
    </w:p>
    <w:p w:rsidR="00C7567B" w:rsidRPr="00C67A85" w:rsidRDefault="00C7567B" w:rsidP="000329EB">
      <w:pPr>
        <w:tabs>
          <w:tab w:val="left" w:pos="9356"/>
        </w:tabs>
        <w:autoSpaceDE w:val="0"/>
        <w:autoSpaceDN w:val="0"/>
        <w:adjustRightInd w:val="0"/>
        <w:spacing w:line="348" w:lineRule="auto"/>
        <w:ind w:right="-1" w:firstLine="709"/>
        <w:jc w:val="both"/>
        <w:rPr>
          <w:sz w:val="28"/>
          <w:szCs w:val="28"/>
        </w:rPr>
      </w:pPr>
      <w:r>
        <w:rPr>
          <w:sz w:val="28"/>
          <w:szCs w:val="28"/>
        </w:rPr>
        <w:t>В случае о</w:t>
      </w:r>
      <w:r w:rsidRPr="00D968A6">
        <w:rPr>
          <w:sz w:val="28"/>
          <w:szCs w:val="28"/>
        </w:rPr>
        <w:t>тказ</w:t>
      </w:r>
      <w:r>
        <w:rPr>
          <w:sz w:val="28"/>
          <w:szCs w:val="28"/>
        </w:rPr>
        <w:t>а</w:t>
      </w:r>
      <w:r w:rsidRPr="00D968A6">
        <w:rPr>
          <w:sz w:val="28"/>
          <w:szCs w:val="28"/>
        </w:rPr>
        <w:t xml:space="preserve"> заявителя прибыть</w:t>
      </w:r>
      <w:r>
        <w:rPr>
          <w:sz w:val="28"/>
          <w:szCs w:val="28"/>
        </w:rPr>
        <w:t xml:space="preserve">, </w:t>
      </w:r>
      <w:r w:rsidRPr="00D968A6">
        <w:rPr>
          <w:sz w:val="28"/>
          <w:szCs w:val="28"/>
        </w:rPr>
        <w:t xml:space="preserve">лицо, принявшее </w:t>
      </w:r>
      <w:r>
        <w:rPr>
          <w:sz w:val="28"/>
          <w:szCs w:val="28"/>
        </w:rPr>
        <w:t>указанную информацию,</w:t>
      </w:r>
      <w:r w:rsidRPr="00D968A6">
        <w:rPr>
          <w:sz w:val="28"/>
          <w:szCs w:val="28"/>
        </w:rPr>
        <w:t xml:space="preserve"> доклад</w:t>
      </w:r>
      <w:r>
        <w:rPr>
          <w:sz w:val="28"/>
          <w:szCs w:val="28"/>
        </w:rPr>
        <w:t>ывает</w:t>
      </w:r>
      <w:r w:rsidRPr="00D968A6">
        <w:rPr>
          <w:sz w:val="28"/>
          <w:szCs w:val="28"/>
        </w:rPr>
        <w:t>о таком сообщении руководителю, начальнику органа безопасности</w:t>
      </w:r>
      <w:r>
        <w:rPr>
          <w:sz w:val="28"/>
          <w:szCs w:val="28"/>
        </w:rPr>
        <w:t xml:space="preserve"> (его заместителю),по решению которого в </w:t>
      </w:r>
      <w:r w:rsidRPr="00FD3020">
        <w:rPr>
          <w:sz w:val="28"/>
          <w:szCs w:val="28"/>
        </w:rPr>
        <w:t>соответствии с требованиями делопроизводства в органах безопасности</w:t>
      </w:r>
      <w:r w:rsidRPr="00C67A85">
        <w:rPr>
          <w:sz w:val="28"/>
          <w:szCs w:val="28"/>
        </w:rPr>
        <w:t xml:space="preserve">передает информацию в оперативное подразделение органа безопасности для ее проверки в ходе оперативно-разыскной деятельности </w:t>
      </w:r>
      <w:r>
        <w:rPr>
          <w:sz w:val="28"/>
          <w:szCs w:val="28"/>
        </w:rPr>
        <w:t>либо</w:t>
      </w:r>
      <w:r w:rsidRPr="00C67A85">
        <w:rPr>
          <w:sz w:val="28"/>
          <w:szCs w:val="28"/>
        </w:rPr>
        <w:t xml:space="preserve"> направляет</w:t>
      </w:r>
      <w:r>
        <w:rPr>
          <w:sz w:val="28"/>
          <w:szCs w:val="28"/>
        </w:rPr>
        <w:t xml:space="preserve"> по компетенции </w:t>
      </w:r>
      <w:r w:rsidRPr="00C67A85">
        <w:rPr>
          <w:sz w:val="28"/>
          <w:szCs w:val="28"/>
        </w:rPr>
        <w:t>в соответствующий государственный орган.</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1</w:t>
      </w:r>
      <w:r>
        <w:rPr>
          <w:sz w:val="28"/>
          <w:szCs w:val="28"/>
        </w:rPr>
        <w:t>5</w:t>
      </w:r>
      <w:r w:rsidRPr="00D968A6">
        <w:rPr>
          <w:sz w:val="28"/>
          <w:szCs w:val="28"/>
        </w:rPr>
        <w:t>. Сообщения о совершенных или готовящихся преступлениях, полученные из иных источников</w:t>
      </w:r>
      <w:r>
        <w:rPr>
          <w:sz w:val="28"/>
          <w:szCs w:val="28"/>
        </w:rPr>
        <w:t xml:space="preserve">, </w:t>
      </w:r>
      <w:r w:rsidRPr="00FD3020">
        <w:rPr>
          <w:sz w:val="28"/>
          <w:szCs w:val="28"/>
        </w:rPr>
        <w:t>чем указанные в статьях 141 и 142 УПК России,</w:t>
      </w:r>
      <w:r w:rsidRPr="00D968A6">
        <w:rPr>
          <w:sz w:val="28"/>
          <w:szCs w:val="28"/>
        </w:rPr>
        <w:t>оформляются рапортом об обнаружении признаков преступления в соответствии со статьей 143 УПК России.</w:t>
      </w:r>
    </w:p>
    <w:p w:rsidR="00C7567B" w:rsidRPr="00672A5B" w:rsidRDefault="00C7567B" w:rsidP="008F75A4">
      <w:pPr>
        <w:tabs>
          <w:tab w:val="left" w:pos="9356"/>
        </w:tabs>
        <w:autoSpaceDE w:val="0"/>
        <w:autoSpaceDN w:val="0"/>
        <w:adjustRightInd w:val="0"/>
        <w:spacing w:line="348" w:lineRule="auto"/>
        <w:ind w:right="-1" w:firstLine="709"/>
        <w:jc w:val="both"/>
        <w:rPr>
          <w:sz w:val="28"/>
          <w:szCs w:val="28"/>
        </w:rPr>
      </w:pPr>
      <w:r w:rsidRPr="00672A5B">
        <w:rPr>
          <w:sz w:val="28"/>
          <w:szCs w:val="28"/>
        </w:rPr>
        <w:t>В ФСБ России:</w:t>
      </w:r>
    </w:p>
    <w:p w:rsidR="00C7567B" w:rsidRPr="00672A5B" w:rsidRDefault="00C7567B" w:rsidP="008F75A4">
      <w:pPr>
        <w:tabs>
          <w:tab w:val="left" w:pos="9356"/>
        </w:tabs>
        <w:autoSpaceDE w:val="0"/>
        <w:autoSpaceDN w:val="0"/>
        <w:adjustRightInd w:val="0"/>
        <w:spacing w:line="348" w:lineRule="auto"/>
        <w:ind w:right="-1" w:firstLine="709"/>
        <w:jc w:val="both"/>
        <w:rPr>
          <w:sz w:val="28"/>
          <w:szCs w:val="28"/>
        </w:rPr>
      </w:pPr>
      <w:r w:rsidRPr="00672A5B">
        <w:rPr>
          <w:sz w:val="28"/>
          <w:szCs w:val="28"/>
        </w:rPr>
        <w:t>при направлении в Следственное управление ФСБ России рапорта об обнаружении признаков преступления</w:t>
      </w:r>
      <w:r>
        <w:rPr>
          <w:sz w:val="28"/>
          <w:szCs w:val="28"/>
        </w:rPr>
        <w:t xml:space="preserve">, отнесенного к подследственностиследователей органов безопасности, </w:t>
      </w:r>
      <w:r w:rsidRPr="00672A5B">
        <w:rPr>
          <w:sz w:val="28"/>
          <w:szCs w:val="28"/>
        </w:rPr>
        <w:t>такой рапорт руководители (руководитель, начальник или его заместитель) оперативного подразделения(в том числе оперативного подразделения служб</w:t>
      </w:r>
      <w:r>
        <w:rPr>
          <w:sz w:val="28"/>
          <w:szCs w:val="28"/>
        </w:rPr>
        <w:t>ы</w:t>
      </w:r>
      <w:r w:rsidRPr="00672A5B">
        <w:rPr>
          <w:sz w:val="28"/>
          <w:szCs w:val="28"/>
        </w:rPr>
        <w:t>) ФСБ</w:t>
      </w:r>
      <w:r>
        <w:rPr>
          <w:sz w:val="28"/>
          <w:szCs w:val="28"/>
        </w:rPr>
        <w:t> </w:t>
      </w:r>
      <w:r w:rsidRPr="00672A5B">
        <w:rPr>
          <w:sz w:val="28"/>
          <w:szCs w:val="28"/>
        </w:rPr>
        <w:t xml:space="preserve">России составляют на имя руководителя следственного органа – начальника Следственного управления ФСБ России, а в его отсутствие – </w:t>
      </w:r>
      <w:r>
        <w:rPr>
          <w:sz w:val="28"/>
          <w:szCs w:val="28"/>
        </w:rPr>
        <w:t>на имя его заместителя</w:t>
      </w:r>
      <w:r w:rsidRPr="00672A5B">
        <w:rPr>
          <w:sz w:val="28"/>
          <w:szCs w:val="28"/>
        </w:rPr>
        <w:t>;</w:t>
      </w:r>
    </w:p>
    <w:p w:rsidR="00C7567B" w:rsidRPr="00672A5B" w:rsidRDefault="00C7567B" w:rsidP="008F75A4">
      <w:pPr>
        <w:tabs>
          <w:tab w:val="left" w:pos="9356"/>
        </w:tabs>
        <w:autoSpaceDE w:val="0"/>
        <w:autoSpaceDN w:val="0"/>
        <w:adjustRightInd w:val="0"/>
        <w:spacing w:line="348" w:lineRule="auto"/>
        <w:ind w:right="-1" w:firstLine="709"/>
        <w:jc w:val="both"/>
        <w:rPr>
          <w:sz w:val="28"/>
          <w:szCs w:val="28"/>
        </w:rPr>
      </w:pPr>
      <w:r w:rsidRPr="00672A5B">
        <w:rPr>
          <w:sz w:val="28"/>
          <w:szCs w:val="28"/>
        </w:rPr>
        <w:t>при направлении рапорта об обнаружении признаков преступления по подследственности такой рапорт составляется на имя руководителя</w:t>
      </w:r>
      <w:r>
        <w:rPr>
          <w:sz w:val="28"/>
          <w:szCs w:val="28"/>
        </w:rPr>
        <w:t>, начальника</w:t>
      </w:r>
      <w:r w:rsidRPr="00672A5B">
        <w:rPr>
          <w:sz w:val="28"/>
          <w:szCs w:val="28"/>
        </w:rPr>
        <w:t>соответствующего оперативного подразделения (в том числе оперативного подразделения служб</w:t>
      </w:r>
      <w:r>
        <w:rPr>
          <w:sz w:val="28"/>
          <w:szCs w:val="28"/>
        </w:rPr>
        <w:t>ы</w:t>
      </w:r>
      <w:r w:rsidRPr="00672A5B">
        <w:rPr>
          <w:sz w:val="28"/>
          <w:szCs w:val="28"/>
        </w:rPr>
        <w:t>)ФСБ России и направляется в государственный орган, наделенный полномочиями по производству предварительного расследования, после его регистрации в КУСП данного оперативного подразделения ФСБ России и вынесения постановления о передаче сообщения о преступлении по подследственности.</w:t>
      </w:r>
    </w:p>
    <w:p w:rsidR="00C7567B" w:rsidRPr="004E4F6D" w:rsidRDefault="00C7567B" w:rsidP="008F75A4">
      <w:pPr>
        <w:tabs>
          <w:tab w:val="left" w:pos="9356"/>
        </w:tabs>
        <w:autoSpaceDE w:val="0"/>
        <w:autoSpaceDN w:val="0"/>
        <w:adjustRightInd w:val="0"/>
        <w:spacing w:line="348" w:lineRule="auto"/>
        <w:ind w:right="-1" w:firstLine="709"/>
        <w:jc w:val="both"/>
        <w:rPr>
          <w:color w:val="FF0000"/>
          <w:sz w:val="28"/>
          <w:szCs w:val="28"/>
        </w:rPr>
      </w:pPr>
      <w:r w:rsidRPr="00672A5B">
        <w:rPr>
          <w:sz w:val="28"/>
          <w:szCs w:val="28"/>
        </w:rPr>
        <w:t xml:space="preserve">В территориальных органах безопасности, органах безопасности в войсках и пограничных органах рапорт об обнаружении признаков преступления, </w:t>
      </w:r>
      <w:r w:rsidRPr="00344221">
        <w:rPr>
          <w:sz w:val="28"/>
          <w:szCs w:val="28"/>
        </w:rPr>
        <w:t>выявленного в результате оперативно-разыскной деятельности,</w:t>
      </w:r>
      <w:r w:rsidRPr="00672A5B">
        <w:rPr>
          <w:sz w:val="28"/>
          <w:szCs w:val="28"/>
        </w:rPr>
        <w:t xml:space="preserve"> составляется на имя начальника органа безопасности, а в его отсутствие</w:t>
      </w:r>
      <w:r>
        <w:rPr>
          <w:sz w:val="28"/>
          <w:szCs w:val="28"/>
        </w:rPr>
        <w:t xml:space="preserve"> – </w:t>
      </w:r>
      <w:r w:rsidRPr="00672A5B">
        <w:rPr>
          <w:sz w:val="28"/>
          <w:szCs w:val="28"/>
        </w:rPr>
        <w:t>на имя его заместителя.</w:t>
      </w:r>
      <w:r w:rsidRPr="00FD3020">
        <w:rPr>
          <w:sz w:val="28"/>
          <w:szCs w:val="28"/>
        </w:rPr>
        <w:t>В случае выявления преступления в ходе расследования уголовного дела рапорт об обнаружении признаков преступления составляется на имя начальника следственного подразделения органа безопасности или подразделения процессуальной деятельности пограничных органов подчиненным соответственно следователем или дознавателем. После получения такого рапорта об обнаружении признаков  преступления начальник следственного подразделения органа безопасности или подразделения процессуальной деятельности пограничных органовдокладывает о нем начальнику органа безопасности (его заместителю), после чего организует проведение проверки информации, указанной в представленном рапорте.</w:t>
      </w:r>
    </w:p>
    <w:p w:rsidR="00C7567B" w:rsidRPr="00C67A85" w:rsidRDefault="00C7567B" w:rsidP="0075414E">
      <w:pPr>
        <w:tabs>
          <w:tab w:val="left" w:pos="9356"/>
        </w:tabs>
        <w:autoSpaceDE w:val="0"/>
        <w:autoSpaceDN w:val="0"/>
        <w:adjustRightInd w:val="0"/>
        <w:spacing w:line="348" w:lineRule="auto"/>
        <w:ind w:firstLine="709"/>
        <w:jc w:val="both"/>
        <w:rPr>
          <w:sz w:val="28"/>
          <w:szCs w:val="28"/>
        </w:rPr>
      </w:pPr>
      <w:r w:rsidRPr="00C67A85">
        <w:rPr>
          <w:sz w:val="28"/>
          <w:szCs w:val="28"/>
        </w:rPr>
        <w:t xml:space="preserve">В органах безопасности и подразделениях органов безопасности, </w:t>
      </w:r>
      <w:r w:rsidRPr="00FD3020">
        <w:rPr>
          <w:sz w:val="28"/>
          <w:szCs w:val="28"/>
        </w:rPr>
        <w:t>руководители,</w:t>
      </w:r>
      <w:r w:rsidRPr="00C67A85">
        <w:rPr>
          <w:sz w:val="28"/>
          <w:szCs w:val="28"/>
        </w:rPr>
        <w:t xml:space="preserve">начальники которых реализуют полномочия органов дознания в соответствии с пунктом 3 части первой статьи 40 УПК России, рапорты об обнаружении признаков преступлений, указанных в пункте 4 части второй статьи 157 УПК России, составляются на имя соответствующего </w:t>
      </w:r>
      <w:r w:rsidRPr="00FD3020">
        <w:rPr>
          <w:sz w:val="28"/>
          <w:szCs w:val="28"/>
        </w:rPr>
        <w:t>руководителя,</w:t>
      </w:r>
      <w:r w:rsidRPr="00C67A85">
        <w:rPr>
          <w:sz w:val="28"/>
          <w:szCs w:val="28"/>
        </w:rPr>
        <w:t>начальника органа безопасности, подразделения органа безопасности.</w:t>
      </w:r>
    </w:p>
    <w:p w:rsidR="00C7567B" w:rsidRPr="00D968A6" w:rsidRDefault="00C7567B" w:rsidP="008F75A4">
      <w:pPr>
        <w:tabs>
          <w:tab w:val="left" w:pos="9356"/>
        </w:tabs>
        <w:autoSpaceDE w:val="0"/>
        <w:autoSpaceDN w:val="0"/>
        <w:adjustRightInd w:val="0"/>
        <w:ind w:right="-1" w:firstLine="709"/>
        <w:jc w:val="both"/>
        <w:rPr>
          <w:sz w:val="28"/>
          <w:szCs w:val="28"/>
        </w:rPr>
      </w:pPr>
    </w:p>
    <w:p w:rsidR="00C7567B" w:rsidRPr="00D968A6" w:rsidRDefault="00C7567B" w:rsidP="008F75A4">
      <w:pPr>
        <w:tabs>
          <w:tab w:val="left" w:pos="9356"/>
        </w:tabs>
        <w:autoSpaceDE w:val="0"/>
        <w:autoSpaceDN w:val="0"/>
        <w:adjustRightInd w:val="0"/>
        <w:ind w:right="-1"/>
        <w:jc w:val="center"/>
        <w:outlineLvl w:val="0"/>
        <w:rPr>
          <w:sz w:val="28"/>
          <w:szCs w:val="28"/>
        </w:rPr>
      </w:pPr>
      <w:r w:rsidRPr="00D968A6">
        <w:rPr>
          <w:sz w:val="28"/>
          <w:szCs w:val="28"/>
        </w:rPr>
        <w:t xml:space="preserve">III. Организация регистрации в органах безопасности </w:t>
      </w:r>
    </w:p>
    <w:p w:rsidR="00C7567B" w:rsidRPr="00D968A6" w:rsidRDefault="00C7567B" w:rsidP="008F75A4">
      <w:pPr>
        <w:tabs>
          <w:tab w:val="left" w:pos="9356"/>
        </w:tabs>
        <w:autoSpaceDE w:val="0"/>
        <w:autoSpaceDN w:val="0"/>
        <w:adjustRightInd w:val="0"/>
        <w:ind w:right="-1"/>
        <w:jc w:val="center"/>
        <w:rPr>
          <w:sz w:val="28"/>
          <w:szCs w:val="28"/>
        </w:rPr>
      </w:pPr>
      <w:r w:rsidRPr="00D968A6">
        <w:rPr>
          <w:sz w:val="28"/>
          <w:szCs w:val="28"/>
        </w:rPr>
        <w:t>сообщений о преступлениях</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p>
    <w:p w:rsidR="00C7567B" w:rsidRPr="00F20A1A" w:rsidRDefault="00C7567B" w:rsidP="008F75A4">
      <w:pPr>
        <w:tabs>
          <w:tab w:val="left" w:pos="9356"/>
        </w:tabs>
        <w:autoSpaceDE w:val="0"/>
        <w:autoSpaceDN w:val="0"/>
        <w:adjustRightInd w:val="0"/>
        <w:spacing w:line="348" w:lineRule="auto"/>
        <w:ind w:right="-1" w:firstLine="709"/>
        <w:jc w:val="both"/>
        <w:rPr>
          <w:sz w:val="28"/>
          <w:szCs w:val="28"/>
        </w:rPr>
      </w:pPr>
      <w:r w:rsidRPr="00C677A0">
        <w:rPr>
          <w:sz w:val="28"/>
          <w:szCs w:val="28"/>
        </w:rPr>
        <w:t>1</w:t>
      </w:r>
      <w:r>
        <w:rPr>
          <w:sz w:val="28"/>
          <w:szCs w:val="28"/>
        </w:rPr>
        <w:t>6</w:t>
      </w:r>
      <w:r w:rsidRPr="00C677A0">
        <w:rPr>
          <w:sz w:val="28"/>
          <w:szCs w:val="28"/>
        </w:rPr>
        <w:t xml:space="preserve">. Для регистрации сообщений о преступлениях в органах безопасности </w:t>
      </w:r>
      <w:r w:rsidRPr="004503F5">
        <w:rPr>
          <w:sz w:val="28"/>
          <w:szCs w:val="28"/>
        </w:rPr>
        <w:t>ведется</w:t>
      </w:r>
      <w:r w:rsidRPr="00C677A0">
        <w:rPr>
          <w:sz w:val="28"/>
          <w:szCs w:val="28"/>
        </w:rPr>
        <w:t>КУСП</w:t>
      </w:r>
      <w:r>
        <w:rPr>
          <w:sz w:val="28"/>
          <w:szCs w:val="28"/>
        </w:rPr>
        <w:t>,</w:t>
      </w:r>
      <w:r w:rsidRPr="00D61CAF">
        <w:rPr>
          <w:sz w:val="28"/>
          <w:szCs w:val="28"/>
        </w:rPr>
        <w:t>котор</w:t>
      </w:r>
      <w:r>
        <w:rPr>
          <w:sz w:val="28"/>
          <w:szCs w:val="28"/>
        </w:rPr>
        <w:t>ая</w:t>
      </w:r>
      <w:r w:rsidRPr="00D61CAF">
        <w:rPr>
          <w:sz w:val="28"/>
          <w:szCs w:val="28"/>
        </w:rPr>
        <w:t xml:space="preserve"> должн</w:t>
      </w:r>
      <w:r>
        <w:rPr>
          <w:sz w:val="28"/>
          <w:szCs w:val="28"/>
        </w:rPr>
        <w:t>а</w:t>
      </w:r>
      <w:r w:rsidRPr="00D61CAF">
        <w:rPr>
          <w:sz w:val="28"/>
          <w:szCs w:val="28"/>
        </w:rPr>
        <w:t xml:space="preserve"> быть пронумерован</w:t>
      </w:r>
      <w:r>
        <w:rPr>
          <w:sz w:val="28"/>
          <w:szCs w:val="28"/>
        </w:rPr>
        <w:t>а</w:t>
      </w:r>
      <w:r w:rsidRPr="00D61CAF">
        <w:rPr>
          <w:sz w:val="28"/>
          <w:szCs w:val="28"/>
        </w:rPr>
        <w:t>, прошит</w:t>
      </w:r>
      <w:r>
        <w:rPr>
          <w:sz w:val="28"/>
          <w:szCs w:val="28"/>
        </w:rPr>
        <w:t xml:space="preserve">а, </w:t>
      </w:r>
      <w:r w:rsidRPr="00D61CAF">
        <w:rPr>
          <w:sz w:val="28"/>
          <w:szCs w:val="28"/>
        </w:rPr>
        <w:t>опечатан</w:t>
      </w:r>
      <w:r>
        <w:rPr>
          <w:sz w:val="28"/>
          <w:szCs w:val="28"/>
        </w:rPr>
        <w:t>а</w:t>
      </w:r>
      <w:r w:rsidRPr="00D61CAF">
        <w:rPr>
          <w:sz w:val="28"/>
          <w:szCs w:val="28"/>
        </w:rPr>
        <w:t xml:space="preserve"> бумажными наклейками с оттисками печати «Для пакетов»</w:t>
      </w:r>
      <w:r>
        <w:rPr>
          <w:sz w:val="28"/>
          <w:szCs w:val="28"/>
        </w:rPr>
        <w:t xml:space="preserve"> и зарегистрирована в соответствии с </w:t>
      </w:r>
      <w:r w:rsidRPr="00FD3020">
        <w:rPr>
          <w:sz w:val="28"/>
          <w:szCs w:val="28"/>
        </w:rPr>
        <w:t>требованиями</w:t>
      </w:r>
      <w:r>
        <w:rPr>
          <w:sz w:val="28"/>
          <w:szCs w:val="28"/>
        </w:rPr>
        <w:t>делопроизводства в органах безопасности</w:t>
      </w:r>
      <w:r w:rsidRPr="00D61CAF">
        <w:rPr>
          <w:sz w:val="28"/>
          <w:szCs w:val="28"/>
        </w:rPr>
        <w:t xml:space="preserve">. КУСП заводится отдельно на каждый календарный год, нумерация сообщений о </w:t>
      </w:r>
      <w:r w:rsidRPr="00F20A1A">
        <w:rPr>
          <w:sz w:val="28"/>
          <w:szCs w:val="28"/>
        </w:rPr>
        <w:t>преступлениях в н</w:t>
      </w:r>
      <w:r>
        <w:rPr>
          <w:sz w:val="28"/>
          <w:szCs w:val="28"/>
        </w:rPr>
        <w:t>ей</w:t>
      </w:r>
      <w:r w:rsidRPr="00F20A1A">
        <w:rPr>
          <w:sz w:val="28"/>
          <w:szCs w:val="28"/>
        </w:rPr>
        <w:t xml:space="preserve"> начинается ежегодно с первого номера.</w:t>
      </w:r>
    </w:p>
    <w:p w:rsidR="00C7567B" w:rsidRPr="000E694B" w:rsidRDefault="00C7567B" w:rsidP="008F75A4">
      <w:pPr>
        <w:tabs>
          <w:tab w:val="left" w:pos="9356"/>
        </w:tabs>
        <w:autoSpaceDE w:val="0"/>
        <w:autoSpaceDN w:val="0"/>
        <w:adjustRightInd w:val="0"/>
        <w:spacing w:line="348" w:lineRule="auto"/>
        <w:ind w:right="-1" w:firstLine="709"/>
        <w:jc w:val="both"/>
        <w:rPr>
          <w:sz w:val="28"/>
          <w:szCs w:val="28"/>
        </w:rPr>
      </w:pPr>
      <w:r w:rsidRPr="00F20A1A">
        <w:rPr>
          <w:sz w:val="28"/>
          <w:szCs w:val="28"/>
        </w:rPr>
        <w:t>1</w:t>
      </w:r>
      <w:r>
        <w:rPr>
          <w:sz w:val="28"/>
          <w:szCs w:val="28"/>
        </w:rPr>
        <w:t>7</w:t>
      </w:r>
      <w:r w:rsidRPr="00F20A1A">
        <w:rPr>
          <w:sz w:val="28"/>
          <w:szCs w:val="28"/>
        </w:rPr>
        <w:t xml:space="preserve">. </w:t>
      </w:r>
      <w:r w:rsidRPr="000E694B">
        <w:rPr>
          <w:sz w:val="28"/>
          <w:szCs w:val="28"/>
        </w:rPr>
        <w:t>КУСП ведется:</w:t>
      </w:r>
    </w:p>
    <w:p w:rsidR="00C7567B" w:rsidRPr="000E694B"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 xml:space="preserve">в </w:t>
      </w:r>
      <w:r w:rsidRPr="000E694B">
        <w:rPr>
          <w:sz w:val="28"/>
          <w:szCs w:val="28"/>
        </w:rPr>
        <w:t>о</w:t>
      </w:r>
      <w:r>
        <w:rPr>
          <w:sz w:val="28"/>
          <w:szCs w:val="28"/>
        </w:rPr>
        <w:t>перативных</w:t>
      </w:r>
      <w:r w:rsidRPr="000E694B">
        <w:rPr>
          <w:sz w:val="28"/>
          <w:szCs w:val="28"/>
        </w:rPr>
        <w:t xml:space="preserve"> подразделениях</w:t>
      </w:r>
      <w:r>
        <w:rPr>
          <w:sz w:val="28"/>
          <w:szCs w:val="28"/>
        </w:rPr>
        <w:t xml:space="preserve"> ФСБ России (в том числе в оперативных подразделениях служб)</w:t>
      </w:r>
      <w:r w:rsidRPr="000E694B">
        <w:rPr>
          <w:sz w:val="28"/>
          <w:szCs w:val="28"/>
        </w:rPr>
        <w:t>, в Следственном управлении ФСБ</w:t>
      </w:r>
      <w:r>
        <w:rPr>
          <w:sz w:val="28"/>
          <w:szCs w:val="28"/>
        </w:rPr>
        <w:t> </w:t>
      </w:r>
      <w:r w:rsidRPr="000E694B">
        <w:rPr>
          <w:sz w:val="28"/>
          <w:szCs w:val="28"/>
        </w:rPr>
        <w:t>России, в территориальных органах безопасности, органах безопасности в войсках и пограничных органах;</w:t>
      </w:r>
    </w:p>
    <w:p w:rsidR="00C7567B" w:rsidRPr="000E694B" w:rsidRDefault="00C7567B" w:rsidP="008F75A4">
      <w:pPr>
        <w:pStyle w:val="NoSpacing"/>
        <w:spacing w:line="348" w:lineRule="auto"/>
        <w:ind w:right="-1" w:firstLine="709"/>
        <w:jc w:val="both"/>
        <w:rPr>
          <w:sz w:val="28"/>
          <w:szCs w:val="28"/>
        </w:rPr>
      </w:pPr>
      <w:r w:rsidRPr="00FD3020">
        <w:rPr>
          <w:sz w:val="28"/>
          <w:szCs w:val="28"/>
        </w:rPr>
        <w:t>в подразделениях ФСБ России, органах безопасности и их подразделениях, руководители, начальники которых реализуют полномочия органа дознания в соответствиис пунктом 3 части первой статьи 40УПК</w:t>
      </w:r>
      <w:r w:rsidRPr="00FD3020">
        <w:rPr>
          <w:sz w:val="28"/>
          <w:szCs w:val="28"/>
          <w:lang w:val="en-US"/>
        </w:rPr>
        <w:t> </w:t>
      </w:r>
      <w:r w:rsidRPr="00FD3020">
        <w:rPr>
          <w:sz w:val="28"/>
          <w:szCs w:val="28"/>
        </w:rPr>
        <w:t>России.</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sidRPr="00035C09">
        <w:rPr>
          <w:sz w:val="28"/>
          <w:szCs w:val="28"/>
        </w:rPr>
        <w:t xml:space="preserve">В </w:t>
      </w:r>
      <w:r>
        <w:rPr>
          <w:sz w:val="28"/>
          <w:szCs w:val="28"/>
        </w:rPr>
        <w:t xml:space="preserve">подразделениях ФСБ России, </w:t>
      </w:r>
      <w:r w:rsidRPr="00035C09">
        <w:rPr>
          <w:sz w:val="28"/>
          <w:szCs w:val="28"/>
        </w:rPr>
        <w:t xml:space="preserve">органах безопасности </w:t>
      </w:r>
      <w:r w:rsidRPr="00FD3020">
        <w:rPr>
          <w:sz w:val="28"/>
          <w:szCs w:val="28"/>
        </w:rPr>
        <w:t>и их подразделениях</w:t>
      </w:r>
      <w:r w:rsidRPr="00035C09">
        <w:rPr>
          <w:sz w:val="28"/>
          <w:szCs w:val="28"/>
        </w:rPr>
        <w:t>ведется одна КУСП.</w:t>
      </w:r>
    </w:p>
    <w:p w:rsidR="00C7567B" w:rsidRPr="00437ABA" w:rsidRDefault="00C7567B" w:rsidP="008F75A4">
      <w:pPr>
        <w:tabs>
          <w:tab w:val="left" w:pos="9356"/>
        </w:tabs>
        <w:autoSpaceDE w:val="0"/>
        <w:autoSpaceDN w:val="0"/>
        <w:adjustRightInd w:val="0"/>
        <w:spacing w:line="348" w:lineRule="auto"/>
        <w:ind w:right="-1" w:firstLine="709"/>
        <w:jc w:val="both"/>
        <w:rPr>
          <w:sz w:val="28"/>
          <w:szCs w:val="28"/>
        </w:rPr>
      </w:pPr>
      <w:r w:rsidRPr="00437ABA">
        <w:rPr>
          <w:sz w:val="28"/>
          <w:szCs w:val="28"/>
        </w:rPr>
        <w:t>Висключительных случаях,</w:t>
      </w:r>
      <w:r w:rsidRPr="000E694B">
        <w:rPr>
          <w:sz w:val="28"/>
          <w:szCs w:val="28"/>
        </w:rPr>
        <w:t xml:space="preserve">связанных сдислокацией подразделений органа безопасности в разных субъектах Российской Федерации, </w:t>
      </w:r>
      <w:r w:rsidRPr="00437ABA">
        <w:rPr>
          <w:sz w:val="28"/>
          <w:szCs w:val="28"/>
        </w:rPr>
        <w:t>по решению руководителя, начальника органа безопасности в таких подразделениях органа безопасности также могут вестись КУСП.</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Сотрудник органа безопасности, ответственный за регистрацию </w:t>
      </w:r>
      <w:r>
        <w:rPr>
          <w:sz w:val="28"/>
          <w:szCs w:val="28"/>
        </w:rPr>
        <w:t xml:space="preserve">сообщений о преступлениях </w:t>
      </w:r>
      <w:r w:rsidRPr="00D968A6">
        <w:rPr>
          <w:sz w:val="28"/>
          <w:szCs w:val="28"/>
        </w:rPr>
        <w:t>и ведение КУСП</w:t>
      </w:r>
      <w:r>
        <w:rPr>
          <w:rStyle w:val="FootnoteReference"/>
          <w:sz w:val="28"/>
          <w:szCs w:val="28"/>
        </w:rPr>
        <w:footnoteReference w:id="20"/>
      </w:r>
      <w:r w:rsidRPr="00D968A6">
        <w:rPr>
          <w:sz w:val="28"/>
          <w:szCs w:val="28"/>
        </w:rPr>
        <w:t xml:space="preserve">, назначается приказом руководителя,  начальника органа безопасности, наделенного правом издания приказов по личному составу. </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КУСП хранится у </w:t>
      </w:r>
      <w:r>
        <w:rPr>
          <w:sz w:val="28"/>
          <w:szCs w:val="28"/>
        </w:rPr>
        <w:t xml:space="preserve">ответственного </w:t>
      </w:r>
      <w:r w:rsidRPr="00D968A6">
        <w:rPr>
          <w:sz w:val="28"/>
          <w:szCs w:val="28"/>
        </w:rPr>
        <w:t>сотрудника</w:t>
      </w:r>
      <w:r>
        <w:rPr>
          <w:sz w:val="28"/>
          <w:szCs w:val="28"/>
        </w:rPr>
        <w:t>.</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В выходные и </w:t>
      </w:r>
      <w:r w:rsidRPr="00FD3020">
        <w:rPr>
          <w:sz w:val="28"/>
          <w:szCs w:val="28"/>
        </w:rPr>
        <w:t>нерабочие</w:t>
      </w:r>
      <w:r w:rsidRPr="00D968A6">
        <w:rPr>
          <w:sz w:val="28"/>
          <w:szCs w:val="28"/>
        </w:rPr>
        <w:t>праздничные дни, а также во внеслужебное времяКУСП хранится у дежурного по органу безопасности</w:t>
      </w:r>
      <w:r w:rsidRPr="00F16785">
        <w:rPr>
          <w:sz w:val="28"/>
          <w:szCs w:val="28"/>
        </w:rPr>
        <w:t>,</w:t>
      </w:r>
      <w:r w:rsidRPr="00D968A6">
        <w:rPr>
          <w:sz w:val="28"/>
          <w:szCs w:val="28"/>
        </w:rPr>
        <w:t xml:space="preserve"> которая передается ему</w:t>
      </w:r>
      <w:r w:rsidRPr="00FD3020">
        <w:rPr>
          <w:sz w:val="28"/>
          <w:szCs w:val="28"/>
        </w:rPr>
        <w:t>в соответствии с требованиями делопроизводства в органах безопасности</w:t>
      </w:r>
      <w:r>
        <w:rPr>
          <w:sz w:val="28"/>
          <w:szCs w:val="28"/>
        </w:rPr>
        <w:t xml:space="preserve">ответственным </w:t>
      </w:r>
      <w:r w:rsidRPr="00D968A6">
        <w:rPr>
          <w:sz w:val="28"/>
          <w:szCs w:val="28"/>
        </w:rPr>
        <w:t>сотрудником.</w:t>
      </w:r>
      <w:r>
        <w:rPr>
          <w:sz w:val="28"/>
          <w:szCs w:val="28"/>
        </w:rPr>
        <w:t xml:space="preserve"> При этом в подразделениях органа безопасности, в которых КУСП ведется по решению </w:t>
      </w:r>
      <w:r w:rsidRPr="00437ABA">
        <w:rPr>
          <w:sz w:val="28"/>
          <w:szCs w:val="28"/>
        </w:rPr>
        <w:t>руководителя, начальника органа безопасности</w:t>
      </w:r>
      <w:r>
        <w:rPr>
          <w:sz w:val="28"/>
          <w:szCs w:val="28"/>
        </w:rPr>
        <w:t>, КУСП передается дежурному по подразделению органа безопасности при его наличии.</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1</w:t>
      </w:r>
      <w:r>
        <w:rPr>
          <w:sz w:val="28"/>
          <w:szCs w:val="28"/>
        </w:rPr>
        <w:t>8</w:t>
      </w:r>
      <w:r w:rsidRPr="00D968A6">
        <w:rPr>
          <w:sz w:val="28"/>
          <w:szCs w:val="28"/>
        </w:rPr>
        <w:t xml:space="preserve">. </w:t>
      </w:r>
      <w:r w:rsidRPr="00653FBB">
        <w:rPr>
          <w:sz w:val="28"/>
          <w:szCs w:val="28"/>
        </w:rPr>
        <w:t>Правомочное (уполномоченное)должн</w:t>
      </w:r>
      <w:r>
        <w:rPr>
          <w:sz w:val="28"/>
          <w:szCs w:val="28"/>
        </w:rPr>
        <w:t>остноел</w:t>
      </w:r>
      <w:r w:rsidRPr="00D968A6">
        <w:rPr>
          <w:sz w:val="28"/>
          <w:szCs w:val="28"/>
        </w:rPr>
        <w:t xml:space="preserve">ицо, принявшее сообщение о преступлении, </w:t>
      </w:r>
      <w:r>
        <w:rPr>
          <w:sz w:val="28"/>
          <w:szCs w:val="28"/>
        </w:rPr>
        <w:t xml:space="preserve">незамедлительно </w:t>
      </w:r>
      <w:r w:rsidRPr="00D968A6">
        <w:rPr>
          <w:sz w:val="28"/>
          <w:szCs w:val="28"/>
        </w:rPr>
        <w:t>докладывает об этом по команде соответствующему руководителю, начальнику органа безопасности</w:t>
      </w:r>
      <w:r>
        <w:rPr>
          <w:sz w:val="28"/>
          <w:szCs w:val="28"/>
        </w:rPr>
        <w:t>(</w:t>
      </w:r>
      <w:r w:rsidRPr="00D968A6">
        <w:rPr>
          <w:sz w:val="28"/>
          <w:szCs w:val="28"/>
        </w:rPr>
        <w:t>его заместител</w:t>
      </w:r>
      <w:r>
        <w:rPr>
          <w:sz w:val="28"/>
          <w:szCs w:val="28"/>
        </w:rPr>
        <w:t>ю)</w:t>
      </w:r>
      <w:r w:rsidRPr="00D968A6">
        <w:rPr>
          <w:sz w:val="28"/>
          <w:szCs w:val="28"/>
        </w:rPr>
        <w:t xml:space="preserve">, который дает указание о незамедлительной регистрации в КУСП принятого сообщения о преступлении и </w:t>
      </w:r>
      <w:r>
        <w:rPr>
          <w:sz w:val="28"/>
          <w:szCs w:val="28"/>
        </w:rPr>
        <w:t>последующем проведении</w:t>
      </w:r>
      <w:r w:rsidRPr="00D968A6">
        <w:rPr>
          <w:sz w:val="28"/>
          <w:szCs w:val="28"/>
        </w:rPr>
        <w:t>его проверк</w:t>
      </w:r>
      <w:r>
        <w:rPr>
          <w:sz w:val="28"/>
          <w:szCs w:val="28"/>
        </w:rPr>
        <w:t>и</w:t>
      </w:r>
      <w:r w:rsidRPr="00D968A6">
        <w:rPr>
          <w:sz w:val="28"/>
          <w:szCs w:val="28"/>
        </w:rPr>
        <w:t xml:space="preserve">. </w:t>
      </w:r>
    </w:p>
    <w:p w:rsidR="00C7567B" w:rsidRPr="000E694B" w:rsidRDefault="00C7567B" w:rsidP="008F75A4">
      <w:pPr>
        <w:tabs>
          <w:tab w:val="left" w:pos="9356"/>
        </w:tabs>
        <w:autoSpaceDE w:val="0"/>
        <w:autoSpaceDN w:val="0"/>
        <w:adjustRightInd w:val="0"/>
        <w:spacing w:line="348" w:lineRule="auto"/>
        <w:ind w:right="-1" w:firstLine="709"/>
        <w:jc w:val="both"/>
        <w:rPr>
          <w:sz w:val="28"/>
          <w:szCs w:val="28"/>
        </w:rPr>
      </w:pPr>
      <w:r w:rsidRPr="000E694B">
        <w:rPr>
          <w:sz w:val="28"/>
          <w:szCs w:val="28"/>
        </w:rPr>
        <w:t>Принятые сообщения о преступлении в удаленных подразделениях органов безопасностидокладываютсянепосредственно руководителю, начальнику органа безопасности (его заместителю).</w:t>
      </w:r>
    </w:p>
    <w:p w:rsidR="00C7567B" w:rsidRPr="000E694B" w:rsidRDefault="00C7567B" w:rsidP="008F75A4">
      <w:pPr>
        <w:tabs>
          <w:tab w:val="left" w:pos="9356"/>
        </w:tabs>
        <w:autoSpaceDE w:val="0"/>
        <w:autoSpaceDN w:val="0"/>
        <w:adjustRightInd w:val="0"/>
        <w:spacing w:line="348" w:lineRule="auto"/>
        <w:ind w:right="-1" w:firstLine="709"/>
        <w:jc w:val="both"/>
        <w:rPr>
          <w:sz w:val="28"/>
          <w:szCs w:val="28"/>
        </w:rPr>
      </w:pPr>
      <w:r w:rsidRPr="000E694B">
        <w:rPr>
          <w:sz w:val="28"/>
          <w:szCs w:val="28"/>
        </w:rPr>
        <w:t xml:space="preserve">При наличии объективных причин, препятствующих этому, сообщение о преступлении докладывается через дежурного по органу безопасности </w:t>
      </w:r>
      <w:r w:rsidRPr="00514BB2">
        <w:rPr>
          <w:sz w:val="28"/>
          <w:szCs w:val="28"/>
        </w:rPr>
        <w:t>при помощи</w:t>
      </w:r>
      <w:r>
        <w:rPr>
          <w:sz w:val="28"/>
          <w:szCs w:val="28"/>
        </w:rPr>
        <w:t xml:space="preserve"> средств связи</w:t>
      </w:r>
      <w:r>
        <w:rPr>
          <w:rStyle w:val="FootnoteReference"/>
          <w:sz w:val="28"/>
          <w:szCs w:val="28"/>
        </w:rPr>
        <w:footnoteReference w:id="21"/>
      </w:r>
      <w:r>
        <w:rPr>
          <w:sz w:val="28"/>
          <w:szCs w:val="28"/>
        </w:rPr>
        <w:t xml:space="preserve">. </w:t>
      </w:r>
      <w:r w:rsidRPr="000E694B">
        <w:rPr>
          <w:sz w:val="28"/>
          <w:szCs w:val="28"/>
        </w:rPr>
        <w:t xml:space="preserve">В таком случае указание руководителя, начальника органа безопасности (его заместителя) доводится до </w:t>
      </w:r>
      <w:r>
        <w:rPr>
          <w:sz w:val="28"/>
          <w:szCs w:val="28"/>
        </w:rPr>
        <w:t>начальника</w:t>
      </w:r>
      <w:r w:rsidRPr="000E694B">
        <w:rPr>
          <w:sz w:val="28"/>
          <w:szCs w:val="28"/>
        </w:rPr>
        <w:t xml:space="preserve">удаленного подразделения органа безопасности </w:t>
      </w:r>
      <w:r w:rsidRPr="00514BB2">
        <w:rPr>
          <w:sz w:val="28"/>
          <w:szCs w:val="28"/>
        </w:rPr>
        <w:t>при помощи</w:t>
      </w:r>
      <w:r>
        <w:rPr>
          <w:sz w:val="28"/>
          <w:szCs w:val="28"/>
        </w:rPr>
        <w:t xml:space="preserve"> средств связи</w:t>
      </w:r>
      <w:r w:rsidRPr="000E694B">
        <w:rPr>
          <w:sz w:val="28"/>
          <w:szCs w:val="28"/>
        </w:rPr>
        <w:t xml:space="preserve">, а регистрация сообщения о преступлении в КУСП органа безопасности осуществляется на основании сведений, переданных (полученных) </w:t>
      </w:r>
      <w:r w:rsidRPr="00514BB2">
        <w:rPr>
          <w:sz w:val="28"/>
          <w:szCs w:val="28"/>
        </w:rPr>
        <w:t>при помощи</w:t>
      </w:r>
      <w:r>
        <w:rPr>
          <w:sz w:val="28"/>
          <w:szCs w:val="28"/>
        </w:rPr>
        <w:t>средств связи</w:t>
      </w:r>
      <w:r w:rsidRPr="000E694B">
        <w:rPr>
          <w:sz w:val="28"/>
          <w:szCs w:val="28"/>
        </w:rPr>
        <w:t>.</w:t>
      </w:r>
    </w:p>
    <w:p w:rsidR="00C7567B" w:rsidRPr="005443E3" w:rsidRDefault="00C7567B" w:rsidP="005443E3">
      <w:pPr>
        <w:tabs>
          <w:tab w:val="left" w:pos="9356"/>
        </w:tabs>
        <w:autoSpaceDE w:val="0"/>
        <w:autoSpaceDN w:val="0"/>
        <w:adjustRightInd w:val="0"/>
        <w:spacing w:line="348" w:lineRule="auto"/>
        <w:ind w:right="-1" w:firstLine="709"/>
        <w:jc w:val="both"/>
        <w:rPr>
          <w:color w:val="C00000"/>
          <w:sz w:val="28"/>
          <w:szCs w:val="28"/>
        </w:rPr>
      </w:pPr>
      <w:r w:rsidRPr="00C67A85">
        <w:rPr>
          <w:sz w:val="28"/>
          <w:szCs w:val="28"/>
        </w:rPr>
        <w:t>1</w:t>
      </w:r>
      <w:r>
        <w:rPr>
          <w:sz w:val="28"/>
          <w:szCs w:val="28"/>
        </w:rPr>
        <w:t>9</w:t>
      </w:r>
      <w:r w:rsidRPr="00C67A85">
        <w:rPr>
          <w:sz w:val="28"/>
          <w:szCs w:val="28"/>
        </w:rPr>
        <w:t xml:space="preserve">. Об обстоятельствах, требующих </w:t>
      </w:r>
      <w:r>
        <w:rPr>
          <w:sz w:val="28"/>
          <w:szCs w:val="28"/>
        </w:rPr>
        <w:t xml:space="preserve">принятия </w:t>
      </w:r>
      <w:r w:rsidRPr="00C67A85">
        <w:rPr>
          <w:sz w:val="28"/>
          <w:szCs w:val="28"/>
        </w:rPr>
        <w:t>неотложн</w:t>
      </w:r>
      <w:r>
        <w:rPr>
          <w:sz w:val="28"/>
          <w:szCs w:val="28"/>
        </w:rPr>
        <w:t>ыхмер</w:t>
      </w:r>
      <w:r w:rsidRPr="00C67A85">
        <w:rPr>
          <w:sz w:val="28"/>
          <w:szCs w:val="28"/>
        </w:rPr>
        <w:t xml:space="preserve">, незамедлительно докладывается руководителю, начальнику органа безопасности (его заместителю), который </w:t>
      </w:r>
      <w:r w:rsidRPr="00514BB2">
        <w:rPr>
          <w:sz w:val="28"/>
          <w:szCs w:val="28"/>
        </w:rPr>
        <w:t>дает соответствующие указания и распоряжения</w:t>
      </w:r>
      <w:r>
        <w:rPr>
          <w:sz w:val="28"/>
          <w:szCs w:val="28"/>
        </w:rPr>
        <w:t>.</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20</w:t>
      </w:r>
      <w:r w:rsidRPr="00D968A6">
        <w:rPr>
          <w:sz w:val="28"/>
          <w:szCs w:val="28"/>
        </w:rPr>
        <w:t xml:space="preserve">. </w:t>
      </w:r>
      <w:r w:rsidRPr="00B80832">
        <w:rPr>
          <w:sz w:val="28"/>
          <w:szCs w:val="28"/>
        </w:rPr>
        <w:t>Сообщения о преступлениях регистрируются за очередным порядковым номеромпутем внесения соответствующей записи в КУСП</w:t>
      </w:r>
      <w:r>
        <w:rPr>
          <w:sz w:val="28"/>
          <w:szCs w:val="28"/>
        </w:rPr>
        <w:t>.</w:t>
      </w:r>
    </w:p>
    <w:p w:rsidR="00C7567B" w:rsidRPr="00FD3020"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 xml:space="preserve">В КУСП запрещается делать подчистки и </w:t>
      </w:r>
      <w:r w:rsidRPr="00D968A6">
        <w:rPr>
          <w:sz w:val="28"/>
          <w:szCs w:val="28"/>
        </w:rPr>
        <w:t xml:space="preserve">исправления </w:t>
      </w:r>
      <w:r>
        <w:rPr>
          <w:sz w:val="28"/>
          <w:szCs w:val="28"/>
        </w:rPr>
        <w:t xml:space="preserve">с использованием корректирующей ленты или жидкости. Допущенные неточные записи перечеркиваются одной чертой, а внесенные исправления </w:t>
      </w:r>
      <w:r w:rsidRPr="00FD3020">
        <w:rPr>
          <w:sz w:val="28"/>
          <w:szCs w:val="28"/>
        </w:rPr>
        <w:t xml:space="preserve">оговариваются и заверяются подписью ответственного сотрудника. </w:t>
      </w:r>
    </w:p>
    <w:p w:rsidR="00C7567B" w:rsidRDefault="00C7567B" w:rsidP="008F75A4">
      <w:pPr>
        <w:tabs>
          <w:tab w:val="left" w:pos="9356"/>
        </w:tabs>
        <w:autoSpaceDE w:val="0"/>
        <w:autoSpaceDN w:val="0"/>
        <w:adjustRightInd w:val="0"/>
        <w:spacing w:line="348" w:lineRule="auto"/>
        <w:ind w:right="-1" w:firstLine="709"/>
        <w:jc w:val="both"/>
        <w:rPr>
          <w:i/>
          <w:sz w:val="28"/>
          <w:szCs w:val="28"/>
        </w:rPr>
      </w:pPr>
      <w:r w:rsidRPr="00FD3020">
        <w:rPr>
          <w:sz w:val="28"/>
          <w:szCs w:val="28"/>
        </w:rPr>
        <w:t>Штамп регистрации сообщений о преступлениях</w:t>
      </w:r>
      <w:r w:rsidRPr="00D968A6">
        <w:rPr>
          <w:sz w:val="28"/>
          <w:szCs w:val="28"/>
        </w:rPr>
        <w:t>(</w:t>
      </w:r>
      <w:r>
        <w:rPr>
          <w:sz w:val="28"/>
          <w:szCs w:val="28"/>
        </w:rPr>
        <w:t xml:space="preserve">образец приведен в </w:t>
      </w:r>
      <w:r w:rsidRPr="00D968A6">
        <w:rPr>
          <w:sz w:val="28"/>
          <w:szCs w:val="28"/>
        </w:rPr>
        <w:t>приложени</w:t>
      </w:r>
      <w:r>
        <w:rPr>
          <w:sz w:val="28"/>
          <w:szCs w:val="28"/>
        </w:rPr>
        <w:t>и</w:t>
      </w:r>
      <w:r w:rsidRPr="00D968A6">
        <w:rPr>
          <w:sz w:val="28"/>
          <w:szCs w:val="28"/>
        </w:rPr>
        <w:t xml:space="preserve"> № 3 к настоящей Инструкции)</w:t>
      </w:r>
      <w:r>
        <w:rPr>
          <w:sz w:val="28"/>
          <w:szCs w:val="28"/>
        </w:rPr>
        <w:t xml:space="preserve"> н</w:t>
      </w:r>
      <w:r w:rsidRPr="00D968A6">
        <w:rPr>
          <w:sz w:val="28"/>
          <w:szCs w:val="28"/>
        </w:rPr>
        <w:t>а сообщени</w:t>
      </w:r>
      <w:r>
        <w:rPr>
          <w:sz w:val="28"/>
          <w:szCs w:val="28"/>
        </w:rPr>
        <w:t>и</w:t>
      </w:r>
      <w:r w:rsidRPr="00D968A6">
        <w:rPr>
          <w:sz w:val="28"/>
          <w:szCs w:val="28"/>
        </w:rPr>
        <w:t xml:space="preserve"> о преступлении</w:t>
      </w:r>
      <w:r>
        <w:rPr>
          <w:sz w:val="28"/>
          <w:szCs w:val="28"/>
        </w:rPr>
        <w:t>, поступившем</w:t>
      </w:r>
      <w:r w:rsidRPr="00D968A6">
        <w:rPr>
          <w:sz w:val="28"/>
          <w:szCs w:val="28"/>
        </w:rPr>
        <w:t xml:space="preserve"> в письменном виде</w:t>
      </w:r>
      <w:r>
        <w:rPr>
          <w:sz w:val="28"/>
          <w:szCs w:val="28"/>
        </w:rPr>
        <w:t>,проставляется на</w:t>
      </w:r>
      <w:r w:rsidRPr="00D968A6">
        <w:rPr>
          <w:sz w:val="28"/>
          <w:szCs w:val="28"/>
        </w:rPr>
        <w:t xml:space="preserve"> свободном от текста месте, как правило, на </w:t>
      </w:r>
      <w:r>
        <w:rPr>
          <w:sz w:val="28"/>
          <w:szCs w:val="28"/>
        </w:rPr>
        <w:t xml:space="preserve">его </w:t>
      </w:r>
      <w:r w:rsidRPr="00D968A6">
        <w:rPr>
          <w:sz w:val="28"/>
          <w:szCs w:val="28"/>
        </w:rPr>
        <w:t>лицевой стороне.</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2</w:t>
      </w:r>
      <w:r>
        <w:rPr>
          <w:sz w:val="28"/>
          <w:szCs w:val="28"/>
        </w:rPr>
        <w:t>1</w:t>
      </w:r>
      <w:r w:rsidRPr="00D968A6">
        <w:rPr>
          <w:sz w:val="28"/>
          <w:szCs w:val="28"/>
        </w:rPr>
        <w:t xml:space="preserve">. В КУСП регистрируются также сообщения о преступлениях, совершенных военнослужащимии лицами гражданского персонала органов </w:t>
      </w:r>
    </w:p>
    <w:p w:rsidR="00C7567B" w:rsidRPr="00D968A6" w:rsidRDefault="00C7567B" w:rsidP="00D309D8">
      <w:pPr>
        <w:tabs>
          <w:tab w:val="left" w:pos="9356"/>
        </w:tabs>
        <w:autoSpaceDE w:val="0"/>
        <w:autoSpaceDN w:val="0"/>
        <w:adjustRightInd w:val="0"/>
        <w:spacing w:line="348" w:lineRule="auto"/>
        <w:ind w:right="-1"/>
        <w:jc w:val="both"/>
        <w:rPr>
          <w:sz w:val="28"/>
          <w:szCs w:val="28"/>
        </w:rPr>
      </w:pPr>
      <w:r w:rsidRPr="00D968A6">
        <w:rPr>
          <w:sz w:val="28"/>
          <w:szCs w:val="28"/>
        </w:rPr>
        <w:t xml:space="preserve">безопасности в связи с исполнением ими своих служебных обязанностей </w:t>
      </w:r>
      <w:r>
        <w:rPr>
          <w:sz w:val="28"/>
          <w:szCs w:val="28"/>
        </w:rPr>
        <w:br/>
      </w:r>
      <w:r w:rsidRPr="00D968A6">
        <w:rPr>
          <w:sz w:val="28"/>
          <w:szCs w:val="28"/>
        </w:rPr>
        <w:t>или в расположении части</w:t>
      </w:r>
      <w:r>
        <w:rPr>
          <w:sz w:val="28"/>
          <w:szCs w:val="28"/>
        </w:rPr>
        <w:t>.</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2</w:t>
      </w:r>
      <w:r>
        <w:rPr>
          <w:sz w:val="28"/>
          <w:szCs w:val="28"/>
        </w:rPr>
        <w:t>2</w:t>
      </w:r>
      <w:r w:rsidRPr="00D968A6">
        <w:rPr>
          <w:sz w:val="28"/>
          <w:szCs w:val="28"/>
        </w:rPr>
        <w:t>.</w:t>
      </w:r>
      <w:r w:rsidRPr="002E6198">
        <w:rPr>
          <w:sz w:val="28"/>
          <w:szCs w:val="28"/>
        </w:rPr>
        <w:t>Не подлежат регистрации в КУСП сообщения, которые не содержат сведений об обстоятельствах, указывающих на признаки преступления, в том числезаявления, в которых</w:t>
      </w:r>
      <w:r w:rsidRPr="00514BB2">
        <w:rPr>
          <w:sz w:val="28"/>
          <w:szCs w:val="28"/>
        </w:rPr>
        <w:t>высказывается предположение о совершении должностного преступленияпри принятии решениясудьей, прокурором, руководителем следственного органа, следователем, начальником органа дознания, начальником подразделения дознания, дознавателем, или иным должностным лицом органабезопасности, выражается несогласие с этим решением</w:t>
      </w:r>
      <w:r w:rsidRPr="002E6198">
        <w:rPr>
          <w:sz w:val="28"/>
          <w:szCs w:val="28"/>
        </w:rPr>
        <w:t xml:space="preserve">и ставится вопрос о привлечении </w:t>
      </w:r>
      <w:r>
        <w:rPr>
          <w:sz w:val="28"/>
          <w:szCs w:val="28"/>
        </w:rPr>
        <w:t>названных</w:t>
      </w:r>
      <w:r w:rsidRPr="002E6198">
        <w:rPr>
          <w:sz w:val="28"/>
          <w:szCs w:val="28"/>
        </w:rPr>
        <w:t>должностных лиц к уголовной ответственности.</w:t>
      </w:r>
    </w:p>
    <w:p w:rsidR="00C7567B" w:rsidRDefault="00C7567B" w:rsidP="00C83F26">
      <w:pPr>
        <w:widowControl w:val="0"/>
        <w:tabs>
          <w:tab w:val="left" w:pos="9356"/>
        </w:tabs>
        <w:autoSpaceDE w:val="0"/>
        <w:autoSpaceDN w:val="0"/>
        <w:adjustRightInd w:val="0"/>
        <w:spacing w:line="348" w:lineRule="auto"/>
        <w:ind w:right="-1" w:firstLine="709"/>
        <w:jc w:val="both"/>
        <w:rPr>
          <w:sz w:val="28"/>
          <w:szCs w:val="28"/>
        </w:rPr>
      </w:pPr>
      <w:r w:rsidRPr="00D968A6">
        <w:rPr>
          <w:sz w:val="28"/>
          <w:szCs w:val="28"/>
        </w:rPr>
        <w:t>2</w:t>
      </w:r>
      <w:r>
        <w:rPr>
          <w:sz w:val="28"/>
          <w:szCs w:val="28"/>
        </w:rPr>
        <w:t>3</w:t>
      </w:r>
      <w:r w:rsidRPr="00D968A6">
        <w:rPr>
          <w:sz w:val="28"/>
          <w:szCs w:val="28"/>
        </w:rPr>
        <w:t xml:space="preserve">. </w:t>
      </w:r>
      <w:r w:rsidRPr="00C67A85">
        <w:rPr>
          <w:sz w:val="28"/>
          <w:szCs w:val="28"/>
        </w:rPr>
        <w:t>Заявления и сообщения, указанные в пункте 2</w:t>
      </w:r>
      <w:r>
        <w:rPr>
          <w:sz w:val="28"/>
          <w:szCs w:val="28"/>
        </w:rPr>
        <w:t>2</w:t>
      </w:r>
      <w:r w:rsidRPr="00C67A85">
        <w:rPr>
          <w:sz w:val="28"/>
          <w:szCs w:val="28"/>
        </w:rPr>
        <w:t xml:space="preserve"> настоящей Инструкции, регистрируются </w:t>
      </w:r>
      <w:r>
        <w:rPr>
          <w:sz w:val="28"/>
          <w:szCs w:val="28"/>
        </w:rPr>
        <w:t xml:space="preserve">в </w:t>
      </w:r>
      <w:r w:rsidRPr="00514BB2">
        <w:rPr>
          <w:sz w:val="28"/>
          <w:szCs w:val="28"/>
        </w:rPr>
        <w:t>Книге учета письменных обращений</w:t>
      </w:r>
      <w:r w:rsidRPr="00C67A85">
        <w:rPr>
          <w:sz w:val="28"/>
          <w:szCs w:val="28"/>
        </w:rPr>
        <w:t xml:space="preserve">и рассматриваются в порядке, </w:t>
      </w:r>
      <w:r>
        <w:rPr>
          <w:sz w:val="28"/>
          <w:szCs w:val="28"/>
        </w:rPr>
        <w:t>предусмотренном Инструкцией об организации рассмотрения обращения граждан</w:t>
      </w:r>
      <w:r w:rsidRPr="00FF06BA">
        <w:rPr>
          <w:sz w:val="28"/>
          <w:szCs w:val="28"/>
        </w:rPr>
        <w:t>.</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В случае поступления указанных заявлений или сообщений от лица, непосредственно обратившегося в орган безопасности, такие заявления или сообщения  принимаются лицом, осуществляющим прием, </w:t>
      </w:r>
      <w:r>
        <w:rPr>
          <w:sz w:val="28"/>
          <w:szCs w:val="28"/>
        </w:rPr>
        <w:t>п</w:t>
      </w:r>
      <w:r w:rsidRPr="00D968A6">
        <w:rPr>
          <w:sz w:val="28"/>
          <w:szCs w:val="28"/>
        </w:rPr>
        <w:t>ри этомталон-уведомление заявителю не выдается</w:t>
      </w:r>
      <w:r>
        <w:rPr>
          <w:sz w:val="28"/>
          <w:szCs w:val="28"/>
        </w:rPr>
        <w:t>.</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2</w:t>
      </w:r>
      <w:r>
        <w:rPr>
          <w:sz w:val="28"/>
          <w:szCs w:val="28"/>
        </w:rPr>
        <w:t>4</w:t>
      </w:r>
      <w:r w:rsidRPr="00D968A6">
        <w:rPr>
          <w:sz w:val="28"/>
          <w:szCs w:val="28"/>
        </w:rPr>
        <w:t xml:space="preserve">. Не подлежат регистрации в КУСП анонимные </w:t>
      </w:r>
      <w:r w:rsidRPr="004503F5">
        <w:rPr>
          <w:sz w:val="28"/>
          <w:szCs w:val="28"/>
        </w:rPr>
        <w:t>заявления</w:t>
      </w:r>
      <w:r w:rsidRPr="00D968A6">
        <w:rPr>
          <w:sz w:val="28"/>
          <w:szCs w:val="28"/>
        </w:rPr>
        <w:t xml:space="preserve"> о преступлении</w:t>
      </w:r>
      <w:r>
        <w:rPr>
          <w:rStyle w:val="FootnoteReference"/>
          <w:sz w:val="28"/>
          <w:szCs w:val="28"/>
        </w:rPr>
        <w:footnoteReference w:id="22"/>
      </w:r>
      <w:r>
        <w:rPr>
          <w:sz w:val="28"/>
          <w:szCs w:val="28"/>
        </w:rPr>
        <w:t xml:space="preserve">. </w:t>
      </w:r>
    </w:p>
    <w:p w:rsidR="00C7567B" w:rsidRPr="00CC6BF5" w:rsidRDefault="00C7567B" w:rsidP="00CC6BF5">
      <w:pPr>
        <w:tabs>
          <w:tab w:val="left" w:pos="9356"/>
        </w:tabs>
        <w:autoSpaceDE w:val="0"/>
        <w:autoSpaceDN w:val="0"/>
        <w:adjustRightInd w:val="0"/>
        <w:spacing w:line="348" w:lineRule="auto"/>
        <w:ind w:right="-1" w:firstLine="709"/>
        <w:jc w:val="both"/>
        <w:rPr>
          <w:color w:val="C00000"/>
          <w:sz w:val="28"/>
          <w:szCs w:val="28"/>
        </w:rPr>
      </w:pPr>
      <w:r w:rsidRPr="00C67A85">
        <w:rPr>
          <w:sz w:val="28"/>
          <w:szCs w:val="28"/>
        </w:rPr>
        <w:t xml:space="preserve">Указанные заявления регистрируются в день поступления </w:t>
      </w:r>
      <w:r>
        <w:rPr>
          <w:sz w:val="28"/>
          <w:szCs w:val="28"/>
        </w:rPr>
        <w:t xml:space="preserve">в </w:t>
      </w:r>
      <w:r w:rsidRPr="00514BB2">
        <w:rPr>
          <w:sz w:val="28"/>
          <w:szCs w:val="28"/>
        </w:rPr>
        <w:t>Книге учета письменных обращений</w:t>
      </w:r>
      <w:r w:rsidRPr="00C67A85">
        <w:rPr>
          <w:sz w:val="28"/>
          <w:szCs w:val="28"/>
        </w:rPr>
        <w:t xml:space="preserve">и при наличии оснований, предусмотренных законодательством Российской Федерации, </w:t>
      </w:r>
      <w:r w:rsidRPr="007A4B95">
        <w:rPr>
          <w:sz w:val="28"/>
          <w:szCs w:val="28"/>
        </w:rPr>
        <w:t xml:space="preserve">в </w:t>
      </w:r>
      <w:r>
        <w:rPr>
          <w:sz w:val="28"/>
          <w:szCs w:val="28"/>
        </w:rPr>
        <w:t>соответствии с требованиями делопроизводства в органах безопасности</w:t>
      </w:r>
      <w:r w:rsidRPr="00C67A85">
        <w:rPr>
          <w:sz w:val="28"/>
          <w:szCs w:val="28"/>
        </w:rPr>
        <w:t xml:space="preserve">передаются в оперативное подразделение органа безопасности для проверки в ходе оперативно-разыскной деятельности содержащейся в них информации о совершенном или готовящемся преступлении </w:t>
      </w:r>
      <w:r>
        <w:rPr>
          <w:sz w:val="28"/>
          <w:szCs w:val="28"/>
        </w:rPr>
        <w:t>либо</w:t>
      </w:r>
      <w:r w:rsidRPr="00C67A85">
        <w:rPr>
          <w:sz w:val="28"/>
          <w:szCs w:val="28"/>
        </w:rPr>
        <w:t xml:space="preserve">направляются </w:t>
      </w:r>
      <w:r w:rsidRPr="00246153">
        <w:rPr>
          <w:sz w:val="28"/>
          <w:szCs w:val="28"/>
        </w:rPr>
        <w:t>по компетенции</w:t>
      </w:r>
      <w:r w:rsidRPr="00C67A85">
        <w:rPr>
          <w:sz w:val="28"/>
          <w:szCs w:val="28"/>
        </w:rPr>
        <w:t>в соответствующий государственный орган.</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2</w:t>
      </w:r>
      <w:r>
        <w:rPr>
          <w:sz w:val="28"/>
          <w:szCs w:val="28"/>
        </w:rPr>
        <w:t>5</w:t>
      </w:r>
      <w:r w:rsidRPr="00D968A6">
        <w:rPr>
          <w:sz w:val="28"/>
          <w:szCs w:val="28"/>
        </w:rPr>
        <w:t xml:space="preserve">. Сообщения о преступлениях, поступившие в органы безопасности по подследственности, регистрируются в соответствии с требованиями настоящей Инструкции. </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2</w:t>
      </w:r>
      <w:r>
        <w:rPr>
          <w:sz w:val="28"/>
          <w:szCs w:val="28"/>
        </w:rPr>
        <w:t>6</w:t>
      </w:r>
      <w:r w:rsidRPr="00D968A6">
        <w:rPr>
          <w:sz w:val="28"/>
          <w:szCs w:val="28"/>
        </w:rPr>
        <w:t xml:space="preserve">. Сообщения о преступлениях, </w:t>
      </w:r>
      <w:r w:rsidRPr="00FD3020">
        <w:rPr>
          <w:sz w:val="28"/>
          <w:szCs w:val="28"/>
        </w:rPr>
        <w:t>поступившие</w:t>
      </w:r>
      <w:r w:rsidRPr="00D968A6">
        <w:rPr>
          <w:sz w:val="28"/>
          <w:szCs w:val="28"/>
        </w:rPr>
        <w:t xml:space="preserve"> по подследственности с учетом территориальности из другого органа безопасности в порядке пункта 3 части первой статьи 145 УПК России, повторно регистрируются в КУСП органа безопасности.</w:t>
      </w:r>
    </w:p>
    <w:p w:rsidR="00C7567B" w:rsidRPr="00D968A6" w:rsidRDefault="00C7567B" w:rsidP="00CA5A51">
      <w:pPr>
        <w:tabs>
          <w:tab w:val="left" w:pos="2552"/>
          <w:tab w:val="left" w:pos="9356"/>
        </w:tabs>
        <w:autoSpaceDE w:val="0"/>
        <w:autoSpaceDN w:val="0"/>
        <w:adjustRightInd w:val="0"/>
        <w:spacing w:line="348" w:lineRule="auto"/>
        <w:ind w:right="-1" w:firstLine="709"/>
        <w:jc w:val="both"/>
        <w:rPr>
          <w:sz w:val="28"/>
          <w:szCs w:val="28"/>
        </w:rPr>
      </w:pPr>
      <w:r w:rsidRPr="00D968A6">
        <w:rPr>
          <w:sz w:val="28"/>
          <w:szCs w:val="28"/>
        </w:rPr>
        <w:t>2</w:t>
      </w:r>
      <w:r>
        <w:rPr>
          <w:sz w:val="28"/>
          <w:szCs w:val="28"/>
        </w:rPr>
        <w:t>7</w:t>
      </w:r>
      <w:r w:rsidRPr="00D968A6">
        <w:rPr>
          <w:sz w:val="28"/>
          <w:szCs w:val="28"/>
        </w:rPr>
        <w:t xml:space="preserve">. В КУСП отражаются сведения согласно </w:t>
      </w:r>
      <w:r>
        <w:rPr>
          <w:sz w:val="28"/>
          <w:szCs w:val="28"/>
        </w:rPr>
        <w:t xml:space="preserve">графам, приведенным в </w:t>
      </w:r>
      <w:r w:rsidRPr="00D968A6">
        <w:rPr>
          <w:sz w:val="28"/>
          <w:szCs w:val="28"/>
        </w:rPr>
        <w:t>приложени</w:t>
      </w:r>
      <w:r>
        <w:rPr>
          <w:sz w:val="28"/>
          <w:szCs w:val="28"/>
        </w:rPr>
        <w:t>и</w:t>
      </w:r>
      <w:r w:rsidRPr="00D968A6">
        <w:rPr>
          <w:sz w:val="28"/>
          <w:szCs w:val="28"/>
        </w:rPr>
        <w:t xml:space="preserve"> № </w:t>
      </w:r>
      <w:r>
        <w:rPr>
          <w:sz w:val="28"/>
          <w:szCs w:val="28"/>
        </w:rPr>
        <w:t>2</w:t>
      </w:r>
      <w:r w:rsidRPr="00D968A6">
        <w:rPr>
          <w:sz w:val="28"/>
          <w:szCs w:val="28"/>
        </w:rPr>
        <w:t xml:space="preserve"> к настоящей Инструкции. </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28</w:t>
      </w:r>
      <w:r w:rsidRPr="00D968A6">
        <w:rPr>
          <w:sz w:val="28"/>
          <w:szCs w:val="28"/>
        </w:rPr>
        <w:t>. Запрещается отражать в КУСП ставшие известными сведения, составляющие государственную или иную охраняемую федеральным закон</w:t>
      </w:r>
      <w:r>
        <w:rPr>
          <w:sz w:val="28"/>
          <w:szCs w:val="28"/>
        </w:rPr>
        <w:t>ом</w:t>
      </w:r>
      <w:r w:rsidRPr="00D968A6">
        <w:rPr>
          <w:sz w:val="28"/>
          <w:szCs w:val="28"/>
        </w:rPr>
        <w:t xml:space="preserve"> тайну.</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29</w:t>
      </w:r>
      <w:r w:rsidRPr="00D968A6">
        <w:rPr>
          <w:sz w:val="28"/>
          <w:szCs w:val="28"/>
        </w:rPr>
        <w:t xml:space="preserve">. </w:t>
      </w:r>
      <w:r w:rsidRPr="00383EE3">
        <w:rPr>
          <w:sz w:val="28"/>
          <w:szCs w:val="28"/>
        </w:rPr>
        <w:t xml:space="preserve">КУСП хранится в органе безопасности, в котором она велась, 3 года с момента внесения сведений о принятом решении по результатам проверки зарегистрированного последним сообщения о преступлении. Дальнейшее хранение КУСП осуществляетсяв </w:t>
      </w:r>
      <w:r w:rsidRPr="00FD3020">
        <w:rPr>
          <w:sz w:val="28"/>
          <w:szCs w:val="28"/>
        </w:rPr>
        <w:t>подразделении регистрации и архивных фондов органа безопасности в соответствии с требованиями делопроизводства в органах безопасности.</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30</w:t>
      </w:r>
      <w:r w:rsidRPr="00D968A6">
        <w:rPr>
          <w:sz w:val="28"/>
          <w:szCs w:val="28"/>
        </w:rPr>
        <w:t>. Сообщение о том же преступлении, поступившее позже зарегистрированного сообщения об этом преступлении</w:t>
      </w:r>
      <w:r>
        <w:rPr>
          <w:rStyle w:val="FootnoteReference"/>
          <w:sz w:val="28"/>
          <w:szCs w:val="28"/>
        </w:rPr>
        <w:footnoteReference w:id="23"/>
      </w:r>
      <w:r w:rsidRPr="00D968A6">
        <w:rPr>
          <w:sz w:val="28"/>
          <w:szCs w:val="28"/>
        </w:rPr>
        <w:t>, регистрируется в КУСП и приобщается к ранее з</w:t>
      </w:r>
      <w:r>
        <w:rPr>
          <w:sz w:val="28"/>
          <w:szCs w:val="28"/>
        </w:rPr>
        <w:t>арегистрированному сообщению (к </w:t>
      </w:r>
      <w:r w:rsidRPr="00D968A6">
        <w:rPr>
          <w:sz w:val="28"/>
          <w:szCs w:val="28"/>
        </w:rPr>
        <w:t>материалу процессуальной проверки в порядке статей 144</w:t>
      </w:r>
      <w:r>
        <w:rPr>
          <w:sz w:val="28"/>
          <w:szCs w:val="28"/>
        </w:rPr>
        <w:t xml:space="preserve">, </w:t>
      </w:r>
      <w:r w:rsidRPr="00D968A6">
        <w:rPr>
          <w:sz w:val="28"/>
          <w:szCs w:val="28"/>
        </w:rPr>
        <w:t>145 УПК</w:t>
      </w:r>
      <w:r>
        <w:rPr>
          <w:sz w:val="28"/>
          <w:szCs w:val="28"/>
        </w:rPr>
        <w:t> </w:t>
      </w:r>
      <w:r w:rsidRPr="00D968A6">
        <w:rPr>
          <w:sz w:val="28"/>
          <w:szCs w:val="28"/>
        </w:rPr>
        <w:t>России либо возбужденному уголовному делу), о чем делается соответствующая отметка в КУСП с отражением даты фактического приобщения и уведомляется заявитель.</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 xml:space="preserve">При принятии процессуального решения по результатам проверки таких сообщений о преступлении в соответствующем постановлении указываются номера </w:t>
      </w:r>
      <w:r>
        <w:rPr>
          <w:sz w:val="28"/>
          <w:szCs w:val="28"/>
        </w:rPr>
        <w:t xml:space="preserve">регистрации в </w:t>
      </w:r>
      <w:r w:rsidRPr="00D968A6">
        <w:rPr>
          <w:sz w:val="28"/>
          <w:szCs w:val="28"/>
        </w:rPr>
        <w:t xml:space="preserve">КУСП ранее зарегистрированного сообщения о преступлениии всех приобщенных к нему дополнительных сообщений о преступлении. </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3</w:t>
      </w:r>
      <w:r>
        <w:rPr>
          <w:sz w:val="28"/>
          <w:szCs w:val="28"/>
        </w:rPr>
        <w:t>1</w:t>
      </w:r>
      <w:r w:rsidRPr="00D968A6">
        <w:rPr>
          <w:sz w:val="28"/>
          <w:szCs w:val="28"/>
        </w:rPr>
        <w:t xml:space="preserve">. </w:t>
      </w:r>
      <w:r>
        <w:rPr>
          <w:sz w:val="28"/>
          <w:szCs w:val="28"/>
        </w:rPr>
        <w:t>Е</w:t>
      </w:r>
      <w:r w:rsidRPr="00D968A6">
        <w:rPr>
          <w:sz w:val="28"/>
          <w:szCs w:val="28"/>
        </w:rPr>
        <w:t>сли при получении дополнительного сообщения о преступлении будет установлено, что по результатам рассмотрения ранее зарегистрированного сообщения об этом же преступлении принято решение о передаче его по подследственности, такое сообщение также передается по подследственности.</w:t>
      </w:r>
    </w:p>
    <w:p w:rsidR="00C7567B" w:rsidRDefault="00C7567B" w:rsidP="008F75A4">
      <w:pPr>
        <w:tabs>
          <w:tab w:val="left" w:pos="9356"/>
        </w:tabs>
        <w:autoSpaceDE w:val="0"/>
        <w:autoSpaceDN w:val="0"/>
        <w:adjustRightInd w:val="0"/>
        <w:ind w:right="-1" w:firstLine="709"/>
        <w:jc w:val="center"/>
        <w:rPr>
          <w:sz w:val="28"/>
          <w:szCs w:val="28"/>
        </w:rPr>
      </w:pPr>
    </w:p>
    <w:p w:rsidR="00C7567B" w:rsidRDefault="00C7567B" w:rsidP="008F75A4">
      <w:pPr>
        <w:tabs>
          <w:tab w:val="left" w:pos="9356"/>
        </w:tabs>
        <w:autoSpaceDE w:val="0"/>
        <w:autoSpaceDN w:val="0"/>
        <w:adjustRightInd w:val="0"/>
        <w:ind w:right="-1" w:firstLine="709"/>
        <w:jc w:val="center"/>
        <w:rPr>
          <w:sz w:val="28"/>
          <w:szCs w:val="28"/>
        </w:rPr>
      </w:pPr>
    </w:p>
    <w:p w:rsidR="00C7567B" w:rsidRDefault="00C7567B" w:rsidP="008F75A4">
      <w:pPr>
        <w:tabs>
          <w:tab w:val="left" w:pos="9356"/>
        </w:tabs>
        <w:autoSpaceDE w:val="0"/>
        <w:autoSpaceDN w:val="0"/>
        <w:adjustRightInd w:val="0"/>
        <w:ind w:right="-1" w:firstLine="709"/>
        <w:jc w:val="center"/>
        <w:rPr>
          <w:sz w:val="28"/>
          <w:szCs w:val="28"/>
        </w:rPr>
      </w:pPr>
    </w:p>
    <w:p w:rsidR="00C7567B" w:rsidRDefault="00C7567B" w:rsidP="008F75A4">
      <w:pPr>
        <w:tabs>
          <w:tab w:val="left" w:pos="9356"/>
        </w:tabs>
        <w:autoSpaceDE w:val="0"/>
        <w:autoSpaceDN w:val="0"/>
        <w:adjustRightInd w:val="0"/>
        <w:ind w:right="-1" w:firstLine="709"/>
        <w:jc w:val="center"/>
        <w:rPr>
          <w:sz w:val="28"/>
          <w:szCs w:val="28"/>
        </w:rPr>
      </w:pPr>
    </w:p>
    <w:p w:rsidR="00C7567B" w:rsidRDefault="00C7567B" w:rsidP="008F75A4">
      <w:pPr>
        <w:tabs>
          <w:tab w:val="left" w:pos="9356"/>
        </w:tabs>
        <w:autoSpaceDE w:val="0"/>
        <w:autoSpaceDN w:val="0"/>
        <w:adjustRightInd w:val="0"/>
        <w:ind w:right="-1" w:firstLine="709"/>
        <w:jc w:val="center"/>
        <w:rPr>
          <w:sz w:val="28"/>
          <w:szCs w:val="28"/>
        </w:rPr>
      </w:pPr>
    </w:p>
    <w:p w:rsidR="00C7567B" w:rsidRDefault="00C7567B" w:rsidP="008F75A4">
      <w:pPr>
        <w:tabs>
          <w:tab w:val="left" w:pos="9356"/>
        </w:tabs>
        <w:autoSpaceDE w:val="0"/>
        <w:autoSpaceDN w:val="0"/>
        <w:adjustRightInd w:val="0"/>
        <w:ind w:right="-1" w:firstLine="709"/>
        <w:jc w:val="center"/>
        <w:rPr>
          <w:sz w:val="28"/>
          <w:szCs w:val="28"/>
        </w:rPr>
      </w:pPr>
    </w:p>
    <w:p w:rsidR="00C7567B" w:rsidRPr="00D968A6" w:rsidRDefault="00C7567B" w:rsidP="008F75A4">
      <w:pPr>
        <w:tabs>
          <w:tab w:val="left" w:pos="9356"/>
        </w:tabs>
        <w:autoSpaceDE w:val="0"/>
        <w:autoSpaceDN w:val="0"/>
        <w:adjustRightInd w:val="0"/>
        <w:ind w:right="-1"/>
        <w:jc w:val="center"/>
        <w:outlineLvl w:val="0"/>
        <w:rPr>
          <w:sz w:val="28"/>
          <w:szCs w:val="28"/>
        </w:rPr>
      </w:pPr>
      <w:r w:rsidRPr="00D968A6">
        <w:rPr>
          <w:sz w:val="28"/>
          <w:szCs w:val="28"/>
        </w:rPr>
        <w:t xml:space="preserve">IV. Организация проверки органами безопасности </w:t>
      </w:r>
    </w:p>
    <w:p w:rsidR="00C7567B" w:rsidRPr="00D968A6" w:rsidRDefault="00C7567B" w:rsidP="008F75A4">
      <w:pPr>
        <w:tabs>
          <w:tab w:val="left" w:pos="9356"/>
        </w:tabs>
        <w:autoSpaceDE w:val="0"/>
        <w:autoSpaceDN w:val="0"/>
        <w:adjustRightInd w:val="0"/>
        <w:ind w:right="-1"/>
        <w:jc w:val="center"/>
        <w:rPr>
          <w:sz w:val="28"/>
          <w:szCs w:val="28"/>
        </w:rPr>
      </w:pPr>
      <w:r w:rsidRPr="00D968A6">
        <w:rPr>
          <w:sz w:val="28"/>
          <w:szCs w:val="28"/>
        </w:rPr>
        <w:t>принятых сообщений о преступлениях</w:t>
      </w:r>
    </w:p>
    <w:p w:rsidR="00C7567B" w:rsidRDefault="00C7567B" w:rsidP="008F75A4">
      <w:pPr>
        <w:tabs>
          <w:tab w:val="left" w:pos="9356"/>
        </w:tabs>
        <w:autoSpaceDE w:val="0"/>
        <w:autoSpaceDN w:val="0"/>
        <w:adjustRightInd w:val="0"/>
        <w:spacing w:line="348" w:lineRule="auto"/>
        <w:ind w:right="-1" w:firstLine="709"/>
        <w:jc w:val="both"/>
        <w:rPr>
          <w:sz w:val="28"/>
          <w:szCs w:val="28"/>
        </w:rPr>
      </w:pPr>
    </w:p>
    <w:p w:rsidR="00C7567B"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3</w:t>
      </w:r>
      <w:r>
        <w:rPr>
          <w:sz w:val="28"/>
          <w:szCs w:val="28"/>
        </w:rPr>
        <w:t>2</w:t>
      </w:r>
      <w:r w:rsidRPr="00D968A6">
        <w:rPr>
          <w:sz w:val="28"/>
          <w:szCs w:val="28"/>
        </w:rPr>
        <w:t xml:space="preserve">. </w:t>
      </w:r>
      <w:r>
        <w:rPr>
          <w:sz w:val="28"/>
          <w:szCs w:val="28"/>
        </w:rPr>
        <w:t xml:space="preserve">Рассмотрение </w:t>
      </w:r>
      <w:r w:rsidRPr="00D968A6">
        <w:rPr>
          <w:sz w:val="28"/>
          <w:szCs w:val="28"/>
        </w:rPr>
        <w:t xml:space="preserve">принятых сообщений о преступлениях </w:t>
      </w:r>
      <w:r>
        <w:rPr>
          <w:sz w:val="28"/>
          <w:szCs w:val="28"/>
        </w:rPr>
        <w:t xml:space="preserve">и их проверку </w:t>
      </w:r>
      <w:r w:rsidRPr="00D968A6">
        <w:rPr>
          <w:sz w:val="28"/>
          <w:szCs w:val="28"/>
        </w:rPr>
        <w:t>в порядке, предусмотренном статьями 144</w:t>
      </w:r>
      <w:r>
        <w:rPr>
          <w:sz w:val="28"/>
          <w:szCs w:val="28"/>
        </w:rPr>
        <w:t xml:space="preserve">, </w:t>
      </w:r>
      <w:r w:rsidRPr="00D968A6">
        <w:rPr>
          <w:sz w:val="28"/>
          <w:szCs w:val="28"/>
        </w:rPr>
        <w:t>145УПК России, в соответствии с указанием руководителя, начальника органа безопасности</w:t>
      </w:r>
      <w:r>
        <w:rPr>
          <w:sz w:val="28"/>
          <w:szCs w:val="28"/>
        </w:rPr>
        <w:t>(</w:t>
      </w:r>
      <w:r w:rsidRPr="00D968A6">
        <w:rPr>
          <w:sz w:val="28"/>
          <w:szCs w:val="28"/>
        </w:rPr>
        <w:t>его заместител</w:t>
      </w:r>
      <w:r>
        <w:rPr>
          <w:sz w:val="28"/>
          <w:szCs w:val="28"/>
        </w:rPr>
        <w:t>я)</w:t>
      </w:r>
      <w:r w:rsidRPr="00D968A6">
        <w:rPr>
          <w:sz w:val="28"/>
          <w:szCs w:val="28"/>
        </w:rPr>
        <w:t xml:space="preserve">, осуществляется </w:t>
      </w:r>
      <w:r w:rsidRPr="00743AB6">
        <w:rPr>
          <w:sz w:val="28"/>
          <w:szCs w:val="28"/>
        </w:rPr>
        <w:t xml:space="preserve">правомочными </w:t>
      </w:r>
      <w:r w:rsidRPr="00D968A6">
        <w:rPr>
          <w:sz w:val="28"/>
          <w:szCs w:val="28"/>
        </w:rPr>
        <w:t xml:space="preserve">или </w:t>
      </w:r>
      <w:r>
        <w:rPr>
          <w:sz w:val="28"/>
          <w:szCs w:val="28"/>
        </w:rPr>
        <w:t>уполномоченными должностными лицами.</w:t>
      </w:r>
    </w:p>
    <w:p w:rsidR="00C7567B" w:rsidRPr="00514BB2" w:rsidRDefault="00C7567B" w:rsidP="00997A70">
      <w:pPr>
        <w:spacing w:line="348" w:lineRule="auto"/>
        <w:ind w:firstLine="709"/>
        <w:jc w:val="both"/>
        <w:rPr>
          <w:sz w:val="28"/>
          <w:szCs w:val="28"/>
        </w:rPr>
      </w:pPr>
      <w:r w:rsidRPr="00514BB2">
        <w:rPr>
          <w:sz w:val="28"/>
          <w:szCs w:val="28"/>
        </w:rPr>
        <w:t xml:space="preserve">Сообщения о преступлении, поступившие с ними материалы (при наличии) и получаемые в ходе их проверки документальные материалы в период проверки формируются в папках-регистраторах </w:t>
      </w:r>
      <w:r w:rsidRPr="00FD3020">
        <w:rPr>
          <w:sz w:val="28"/>
          <w:szCs w:val="28"/>
        </w:rPr>
        <w:t>(</w:t>
      </w:r>
      <w:r>
        <w:rPr>
          <w:sz w:val="28"/>
          <w:szCs w:val="28"/>
        </w:rPr>
        <w:t xml:space="preserve">обложка папки-регистратора приведена в </w:t>
      </w:r>
      <w:r w:rsidRPr="00FD3020">
        <w:rPr>
          <w:sz w:val="28"/>
          <w:szCs w:val="28"/>
        </w:rPr>
        <w:t>приложени</w:t>
      </w:r>
      <w:r>
        <w:rPr>
          <w:sz w:val="28"/>
          <w:szCs w:val="28"/>
        </w:rPr>
        <w:t>и</w:t>
      </w:r>
      <w:r w:rsidRPr="00FD3020">
        <w:rPr>
          <w:sz w:val="28"/>
          <w:szCs w:val="28"/>
        </w:rPr>
        <w:t xml:space="preserve"> № 4 к настоящей Инструкции)</w:t>
      </w:r>
      <w:r w:rsidRPr="00514BB2">
        <w:rPr>
          <w:sz w:val="28"/>
          <w:szCs w:val="28"/>
        </w:rPr>
        <w:t xml:space="preserve">в самостоятельные </w:t>
      </w:r>
      <w:r w:rsidRPr="00FD3020">
        <w:rPr>
          <w:sz w:val="28"/>
          <w:szCs w:val="28"/>
        </w:rPr>
        <w:t>дела – материалы проверки сообщения о преступлении, зарегистрированные в отдельном журнале регистрации дел в соответствии с требованиями делопроизводства в органах безопасности. Приобщаемые</w:t>
      </w:r>
      <w:r w:rsidRPr="00514BB2">
        <w:rPr>
          <w:sz w:val="28"/>
          <w:szCs w:val="28"/>
        </w:rPr>
        <w:t xml:space="preserve"> к таким делам материалы систематизируются в хронологическом порядке или по тематическому принципу.</w:t>
      </w:r>
    </w:p>
    <w:p w:rsidR="00C7567B" w:rsidRDefault="00C7567B" w:rsidP="00D50F96">
      <w:pPr>
        <w:spacing w:line="348" w:lineRule="auto"/>
        <w:ind w:firstLine="709"/>
        <w:jc w:val="both"/>
        <w:rPr>
          <w:sz w:val="28"/>
          <w:szCs w:val="28"/>
        </w:rPr>
      </w:pPr>
      <w:r>
        <w:rPr>
          <w:sz w:val="28"/>
          <w:szCs w:val="28"/>
        </w:rPr>
        <w:t xml:space="preserve">33. </w:t>
      </w:r>
      <w:r w:rsidRPr="00D50F96">
        <w:rPr>
          <w:sz w:val="28"/>
          <w:szCs w:val="28"/>
        </w:rPr>
        <w:t xml:space="preserve">В ходе проверки сообщений о преступлении </w:t>
      </w:r>
      <w:r w:rsidRPr="00743AB6">
        <w:rPr>
          <w:sz w:val="28"/>
          <w:szCs w:val="28"/>
        </w:rPr>
        <w:t>правомочные (уполномоченные) должностные лица</w:t>
      </w:r>
      <w:r w:rsidRPr="00D50F96">
        <w:rPr>
          <w:sz w:val="28"/>
          <w:szCs w:val="28"/>
        </w:rPr>
        <w:t xml:space="preserve"> в пределах полномочий, предоставленных УПК России, и в зависимости от конкретных обстоятельств вправе получать объяснения, образцы для сравнительного исследования, истребовать документы и предметы, изымать их в порядке, установленном УПК России, назначать судебную экспертизу, участвовать в ее производстве и получать заключени</w:t>
      </w:r>
      <w:r>
        <w:rPr>
          <w:sz w:val="28"/>
          <w:szCs w:val="28"/>
        </w:rPr>
        <w:t>е</w:t>
      </w:r>
      <w:r w:rsidRPr="00D50F96">
        <w:rPr>
          <w:sz w:val="28"/>
          <w:szCs w:val="28"/>
        </w:rPr>
        <w:t xml:space="preserve"> эксперта в разумный срок, производить осмотр места происшествия, документов, предметов, трупов, освидетельствование, требовать </w:t>
      </w:r>
      <w:r>
        <w:rPr>
          <w:sz w:val="28"/>
          <w:szCs w:val="28"/>
        </w:rPr>
        <w:t>производство</w:t>
      </w:r>
      <w:r w:rsidRPr="00D50F96">
        <w:rPr>
          <w:sz w:val="28"/>
          <w:szCs w:val="28"/>
        </w:rPr>
        <w:t xml:space="preserve">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w:t>
      </w:r>
      <w:r w:rsidRPr="00743AB6">
        <w:rPr>
          <w:sz w:val="28"/>
          <w:szCs w:val="28"/>
        </w:rPr>
        <w:t>разыскных</w:t>
      </w:r>
      <w:r w:rsidRPr="00D50F96">
        <w:rPr>
          <w:sz w:val="28"/>
          <w:szCs w:val="28"/>
        </w:rPr>
        <w:t xml:space="preserve"> мероприятий</w:t>
      </w:r>
      <w:r w:rsidRPr="00D50F96">
        <w:rPr>
          <w:rStyle w:val="FootnoteReference"/>
          <w:sz w:val="28"/>
          <w:szCs w:val="28"/>
        </w:rPr>
        <w:footnoteReference w:id="24"/>
      </w:r>
      <w:r w:rsidRPr="00D50F96">
        <w:rPr>
          <w:sz w:val="28"/>
          <w:szCs w:val="28"/>
        </w:rPr>
        <w:t>.</w:t>
      </w:r>
    </w:p>
    <w:p w:rsidR="00C7567B" w:rsidRPr="00D50F96" w:rsidRDefault="00C7567B" w:rsidP="00D50F96">
      <w:pPr>
        <w:spacing w:line="348" w:lineRule="auto"/>
        <w:ind w:firstLine="709"/>
        <w:jc w:val="both"/>
        <w:rPr>
          <w:sz w:val="28"/>
          <w:szCs w:val="28"/>
        </w:rPr>
      </w:pPr>
      <w:r w:rsidRPr="00D50F96">
        <w:rPr>
          <w:sz w:val="28"/>
          <w:szCs w:val="28"/>
        </w:rPr>
        <w:t xml:space="preserve">По результатам </w:t>
      </w:r>
      <w:r>
        <w:rPr>
          <w:sz w:val="28"/>
          <w:szCs w:val="28"/>
        </w:rPr>
        <w:t xml:space="preserve">рассмотрения </w:t>
      </w:r>
      <w:r w:rsidRPr="00D50F96">
        <w:rPr>
          <w:sz w:val="28"/>
          <w:szCs w:val="28"/>
        </w:rPr>
        <w:t xml:space="preserve">сообщения о преступлении </w:t>
      </w:r>
      <w:r>
        <w:rPr>
          <w:sz w:val="28"/>
          <w:szCs w:val="28"/>
        </w:rPr>
        <w:t xml:space="preserve">и материалов его проверки </w:t>
      </w:r>
      <w:r w:rsidRPr="00D50F96">
        <w:rPr>
          <w:sz w:val="28"/>
          <w:szCs w:val="28"/>
        </w:rPr>
        <w:t xml:space="preserve">правомочным </w:t>
      </w:r>
      <w:r>
        <w:rPr>
          <w:sz w:val="28"/>
          <w:szCs w:val="28"/>
        </w:rPr>
        <w:t>(</w:t>
      </w:r>
      <w:r w:rsidRPr="00D50F96">
        <w:rPr>
          <w:sz w:val="28"/>
          <w:szCs w:val="28"/>
        </w:rPr>
        <w:t>уполномоченным</w:t>
      </w:r>
      <w:r>
        <w:rPr>
          <w:sz w:val="28"/>
          <w:szCs w:val="28"/>
        </w:rPr>
        <w:t>)</w:t>
      </w:r>
      <w:r w:rsidRPr="00D50F96">
        <w:rPr>
          <w:sz w:val="28"/>
          <w:szCs w:val="28"/>
        </w:rPr>
        <w:t xml:space="preserve"> должностным лицом в соответствии с </w:t>
      </w:r>
      <w:hyperlink r:id="rId10" w:history="1">
        <w:r w:rsidRPr="00D50F96">
          <w:rPr>
            <w:rStyle w:val="a"/>
            <w:color w:val="auto"/>
            <w:sz w:val="28"/>
            <w:szCs w:val="28"/>
          </w:rPr>
          <w:t>ч</w:t>
        </w:r>
        <w:r>
          <w:rPr>
            <w:rStyle w:val="a"/>
            <w:color w:val="auto"/>
            <w:sz w:val="28"/>
            <w:szCs w:val="28"/>
          </w:rPr>
          <w:t>астью первой</w:t>
        </w:r>
        <w:r w:rsidRPr="00D50F96">
          <w:rPr>
            <w:rStyle w:val="a"/>
            <w:color w:val="auto"/>
            <w:sz w:val="28"/>
            <w:szCs w:val="28"/>
          </w:rPr>
          <w:t xml:space="preserve"> ст</w:t>
        </w:r>
        <w:r>
          <w:rPr>
            <w:rStyle w:val="a"/>
            <w:color w:val="auto"/>
            <w:sz w:val="28"/>
            <w:szCs w:val="28"/>
          </w:rPr>
          <w:t>атьи</w:t>
        </w:r>
        <w:r w:rsidRPr="00D50F96">
          <w:rPr>
            <w:rStyle w:val="a"/>
            <w:color w:val="auto"/>
            <w:sz w:val="28"/>
            <w:szCs w:val="28"/>
          </w:rPr>
          <w:t> 145</w:t>
        </w:r>
      </w:hyperlink>
      <w:r w:rsidRPr="00D50F96">
        <w:rPr>
          <w:sz w:val="28"/>
          <w:szCs w:val="28"/>
        </w:rPr>
        <w:t xml:space="preserve"> УПК</w:t>
      </w:r>
      <w:r>
        <w:rPr>
          <w:sz w:val="28"/>
          <w:szCs w:val="28"/>
        </w:rPr>
        <w:t> </w:t>
      </w:r>
      <w:r w:rsidRPr="00D50F96">
        <w:rPr>
          <w:sz w:val="28"/>
          <w:szCs w:val="28"/>
        </w:rPr>
        <w:t>России в пределах</w:t>
      </w:r>
      <w:r>
        <w:rPr>
          <w:sz w:val="28"/>
          <w:szCs w:val="28"/>
        </w:rPr>
        <w:t xml:space="preserve"> его</w:t>
      </w:r>
      <w:r w:rsidRPr="00D50F96">
        <w:rPr>
          <w:sz w:val="28"/>
          <w:szCs w:val="28"/>
        </w:rPr>
        <w:t xml:space="preserve"> компетенции </w:t>
      </w:r>
      <w:r w:rsidRPr="00514BB2">
        <w:rPr>
          <w:sz w:val="28"/>
          <w:szCs w:val="28"/>
        </w:rPr>
        <w:t>путем вынесения соответствующего постановления</w:t>
      </w:r>
      <w:r w:rsidRPr="00D50F96">
        <w:rPr>
          <w:sz w:val="28"/>
          <w:szCs w:val="28"/>
        </w:rPr>
        <w:t>принимается одно из следующих решений:</w:t>
      </w:r>
    </w:p>
    <w:p w:rsidR="00C7567B" w:rsidRPr="00D50F96" w:rsidRDefault="00C7567B" w:rsidP="00D50F96">
      <w:pPr>
        <w:spacing w:line="348" w:lineRule="auto"/>
        <w:ind w:firstLine="709"/>
        <w:jc w:val="both"/>
        <w:rPr>
          <w:sz w:val="28"/>
          <w:szCs w:val="28"/>
        </w:rPr>
      </w:pPr>
      <w:r w:rsidRPr="00D50F96">
        <w:rPr>
          <w:sz w:val="28"/>
          <w:szCs w:val="28"/>
        </w:rPr>
        <w:t xml:space="preserve">о возбуждении уголовного дела в порядке, установленном </w:t>
      </w:r>
      <w:hyperlink r:id="rId11" w:history="1">
        <w:r w:rsidRPr="00D50F96">
          <w:rPr>
            <w:rStyle w:val="a"/>
            <w:color w:val="auto"/>
            <w:sz w:val="28"/>
            <w:szCs w:val="28"/>
          </w:rPr>
          <w:t>ст</w:t>
        </w:r>
        <w:r>
          <w:rPr>
            <w:rStyle w:val="a"/>
            <w:color w:val="auto"/>
            <w:sz w:val="28"/>
            <w:szCs w:val="28"/>
          </w:rPr>
          <w:t>атьей</w:t>
        </w:r>
        <w:r w:rsidRPr="00D50F96">
          <w:rPr>
            <w:rStyle w:val="a"/>
            <w:color w:val="auto"/>
            <w:sz w:val="28"/>
            <w:szCs w:val="28"/>
          </w:rPr>
          <w:t> 146</w:t>
        </w:r>
      </w:hyperlink>
      <w:r w:rsidRPr="00D50F96">
        <w:rPr>
          <w:sz w:val="28"/>
          <w:szCs w:val="28"/>
        </w:rPr>
        <w:t xml:space="preserve"> УПК России;</w:t>
      </w:r>
    </w:p>
    <w:p w:rsidR="00C7567B" w:rsidRPr="00D50F96" w:rsidRDefault="00C7567B" w:rsidP="00D50F96">
      <w:pPr>
        <w:spacing w:line="348" w:lineRule="auto"/>
        <w:ind w:firstLine="709"/>
        <w:jc w:val="both"/>
        <w:rPr>
          <w:sz w:val="28"/>
          <w:szCs w:val="28"/>
        </w:rPr>
      </w:pPr>
      <w:r w:rsidRPr="00D50F96">
        <w:rPr>
          <w:sz w:val="28"/>
          <w:szCs w:val="28"/>
        </w:rPr>
        <w:t>об отказе в возбуждении уголовного дела;</w:t>
      </w:r>
    </w:p>
    <w:p w:rsidR="00C7567B" w:rsidRPr="00D50F96" w:rsidRDefault="00C7567B" w:rsidP="00D50F96">
      <w:pPr>
        <w:spacing w:line="348" w:lineRule="auto"/>
        <w:ind w:firstLine="709"/>
        <w:jc w:val="both"/>
        <w:rPr>
          <w:sz w:val="28"/>
          <w:szCs w:val="28"/>
        </w:rPr>
      </w:pPr>
      <w:r w:rsidRPr="00D50F96">
        <w:rPr>
          <w:sz w:val="28"/>
          <w:szCs w:val="28"/>
        </w:rPr>
        <w:t xml:space="preserve">о передаче сообщения о преступлении по подследственности в соответствии со </w:t>
      </w:r>
      <w:hyperlink r:id="rId12" w:history="1">
        <w:r w:rsidRPr="00D50F96">
          <w:rPr>
            <w:rStyle w:val="a"/>
            <w:color w:val="auto"/>
            <w:sz w:val="28"/>
            <w:szCs w:val="28"/>
          </w:rPr>
          <w:t>ст</w:t>
        </w:r>
        <w:r>
          <w:rPr>
            <w:rStyle w:val="a"/>
            <w:color w:val="auto"/>
            <w:sz w:val="28"/>
            <w:szCs w:val="28"/>
          </w:rPr>
          <w:t>атьей</w:t>
        </w:r>
        <w:r w:rsidRPr="00D50F96">
          <w:rPr>
            <w:rStyle w:val="a"/>
            <w:color w:val="auto"/>
            <w:sz w:val="28"/>
            <w:szCs w:val="28"/>
          </w:rPr>
          <w:t> 151</w:t>
        </w:r>
      </w:hyperlink>
      <w:r w:rsidRPr="00D50F96">
        <w:rPr>
          <w:sz w:val="28"/>
          <w:szCs w:val="28"/>
        </w:rPr>
        <w:t xml:space="preserve"> УПК России, а по уголовным делам частного обвинения</w:t>
      </w:r>
      <w:r>
        <w:rPr>
          <w:sz w:val="28"/>
          <w:szCs w:val="28"/>
        </w:rPr>
        <w:t xml:space="preserve"> – </w:t>
      </w:r>
      <w:r w:rsidRPr="00D50F96">
        <w:rPr>
          <w:sz w:val="28"/>
          <w:szCs w:val="28"/>
        </w:rPr>
        <w:t xml:space="preserve">в суд в соответствии с </w:t>
      </w:r>
      <w:hyperlink r:id="rId13" w:history="1">
        <w:r w:rsidRPr="00D50F96">
          <w:rPr>
            <w:rStyle w:val="a"/>
            <w:color w:val="auto"/>
            <w:sz w:val="28"/>
            <w:szCs w:val="28"/>
          </w:rPr>
          <w:t>ч</w:t>
        </w:r>
        <w:r>
          <w:rPr>
            <w:rStyle w:val="a"/>
            <w:color w:val="auto"/>
            <w:sz w:val="28"/>
            <w:szCs w:val="28"/>
          </w:rPr>
          <w:t>астью второй</w:t>
        </w:r>
        <w:r w:rsidRPr="00D50F96">
          <w:rPr>
            <w:rStyle w:val="a"/>
            <w:color w:val="auto"/>
            <w:sz w:val="28"/>
            <w:szCs w:val="28"/>
          </w:rPr>
          <w:t xml:space="preserve"> ст</w:t>
        </w:r>
        <w:r>
          <w:rPr>
            <w:rStyle w:val="a"/>
            <w:color w:val="auto"/>
            <w:sz w:val="28"/>
            <w:szCs w:val="28"/>
          </w:rPr>
          <w:t>атьи</w:t>
        </w:r>
        <w:r w:rsidRPr="00D50F96">
          <w:rPr>
            <w:rStyle w:val="a"/>
            <w:color w:val="auto"/>
            <w:sz w:val="28"/>
            <w:szCs w:val="28"/>
          </w:rPr>
          <w:t> 20</w:t>
        </w:r>
      </w:hyperlink>
      <w:r w:rsidRPr="00D50F96">
        <w:rPr>
          <w:sz w:val="28"/>
          <w:szCs w:val="28"/>
        </w:rPr>
        <w:t xml:space="preserve"> УПК России.</w:t>
      </w:r>
    </w:p>
    <w:p w:rsidR="00C7567B" w:rsidRPr="00D50F96" w:rsidRDefault="00C7567B" w:rsidP="00D50F96">
      <w:pPr>
        <w:tabs>
          <w:tab w:val="left" w:pos="9356"/>
        </w:tabs>
        <w:autoSpaceDE w:val="0"/>
        <w:autoSpaceDN w:val="0"/>
        <w:adjustRightInd w:val="0"/>
        <w:spacing w:line="348" w:lineRule="auto"/>
        <w:ind w:right="-1" w:firstLine="709"/>
        <w:jc w:val="both"/>
        <w:rPr>
          <w:sz w:val="28"/>
          <w:szCs w:val="28"/>
        </w:rPr>
      </w:pPr>
      <w:r w:rsidRPr="00D50F96">
        <w:rPr>
          <w:sz w:val="28"/>
          <w:szCs w:val="28"/>
        </w:rPr>
        <w:t>О принятом решении сообщается заявителю, разъясняется его право обжаловать принятое решение и порядок обжалования</w:t>
      </w:r>
      <w:r>
        <w:rPr>
          <w:sz w:val="28"/>
          <w:szCs w:val="28"/>
        </w:rPr>
        <w:t xml:space="preserve">. </w:t>
      </w:r>
    </w:p>
    <w:p w:rsidR="00C7567B" w:rsidRPr="00D968A6" w:rsidRDefault="00C7567B" w:rsidP="00305AFC">
      <w:pPr>
        <w:spacing w:line="348" w:lineRule="auto"/>
        <w:ind w:firstLine="709"/>
        <w:jc w:val="both"/>
        <w:rPr>
          <w:sz w:val="28"/>
          <w:szCs w:val="28"/>
        </w:rPr>
      </w:pPr>
      <w:r w:rsidRPr="00D968A6">
        <w:rPr>
          <w:sz w:val="28"/>
          <w:szCs w:val="28"/>
        </w:rPr>
        <w:t>3</w:t>
      </w:r>
      <w:r>
        <w:rPr>
          <w:sz w:val="28"/>
          <w:szCs w:val="28"/>
        </w:rPr>
        <w:t>4</w:t>
      </w:r>
      <w:r w:rsidRPr="00D968A6">
        <w:rPr>
          <w:sz w:val="28"/>
          <w:szCs w:val="28"/>
        </w:rPr>
        <w:t>. Контроль за соблюдением сроков проверки сообщений о преступлении возлагается на начальников подразделений органа безопасности, в производстве которых находятся материалы соответствующих проверок сообщений о преступлениях.</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3</w:t>
      </w:r>
      <w:r>
        <w:rPr>
          <w:sz w:val="28"/>
          <w:szCs w:val="28"/>
        </w:rPr>
        <w:t>5</w:t>
      </w:r>
      <w:r w:rsidRPr="00D968A6">
        <w:rPr>
          <w:sz w:val="28"/>
          <w:szCs w:val="28"/>
        </w:rPr>
        <w:t xml:space="preserve">. О результатах проверки сообщений о преступлениях </w:t>
      </w:r>
      <w:r>
        <w:rPr>
          <w:sz w:val="28"/>
          <w:szCs w:val="28"/>
        </w:rPr>
        <w:t xml:space="preserve">ответственным </w:t>
      </w:r>
      <w:r w:rsidRPr="00D61CAF">
        <w:rPr>
          <w:sz w:val="28"/>
          <w:szCs w:val="28"/>
        </w:rPr>
        <w:t>сотрудником</w:t>
      </w:r>
      <w:r w:rsidRPr="00D968A6">
        <w:rPr>
          <w:sz w:val="28"/>
          <w:szCs w:val="28"/>
        </w:rPr>
        <w:t>производятся отметки в КУСП</w:t>
      </w:r>
      <w:r w:rsidRPr="00D61CAF">
        <w:rPr>
          <w:sz w:val="28"/>
          <w:szCs w:val="28"/>
        </w:rPr>
        <w:t>.</w:t>
      </w:r>
    </w:p>
    <w:p w:rsidR="00C7567B" w:rsidRPr="004503F5"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3</w:t>
      </w:r>
      <w:r>
        <w:rPr>
          <w:sz w:val="28"/>
          <w:szCs w:val="28"/>
        </w:rPr>
        <w:t>6</w:t>
      </w:r>
      <w:r w:rsidRPr="00D968A6">
        <w:rPr>
          <w:sz w:val="28"/>
          <w:szCs w:val="28"/>
        </w:rPr>
        <w:t xml:space="preserve">. </w:t>
      </w:r>
      <w:r w:rsidRPr="004503F5">
        <w:rPr>
          <w:sz w:val="28"/>
          <w:szCs w:val="28"/>
        </w:rPr>
        <w:t>В случае вынесения постановления о передаче сообщения по подследственности или постановл</w:t>
      </w:r>
      <w:r>
        <w:rPr>
          <w:sz w:val="28"/>
          <w:szCs w:val="28"/>
        </w:rPr>
        <w:t>ения о передаче сообщения в суд</w:t>
      </w:r>
      <w:r w:rsidRPr="004503F5">
        <w:rPr>
          <w:sz w:val="28"/>
          <w:szCs w:val="28"/>
        </w:rPr>
        <w:t xml:space="preserve"> первый экземпляр постановлени</w:t>
      </w:r>
      <w:r>
        <w:rPr>
          <w:sz w:val="28"/>
          <w:szCs w:val="28"/>
        </w:rPr>
        <w:t>я</w:t>
      </w:r>
      <w:r w:rsidRPr="004503F5">
        <w:rPr>
          <w:sz w:val="28"/>
          <w:szCs w:val="28"/>
        </w:rPr>
        <w:t xml:space="preserve">в течение суток с момента его вынесения вместе с сообщением о преступлении и, </w:t>
      </w:r>
      <w:r>
        <w:rPr>
          <w:sz w:val="28"/>
          <w:szCs w:val="28"/>
        </w:rPr>
        <w:t xml:space="preserve">при  </w:t>
      </w:r>
      <w:r w:rsidRPr="004503F5">
        <w:rPr>
          <w:sz w:val="28"/>
          <w:szCs w:val="28"/>
        </w:rPr>
        <w:t>наличи</w:t>
      </w:r>
      <w:r>
        <w:rPr>
          <w:sz w:val="28"/>
          <w:szCs w:val="28"/>
        </w:rPr>
        <w:t>и</w:t>
      </w:r>
      <w:r w:rsidRPr="004503F5">
        <w:rPr>
          <w:sz w:val="28"/>
          <w:szCs w:val="28"/>
        </w:rPr>
        <w:t xml:space="preserve">, </w:t>
      </w:r>
      <w:r w:rsidRPr="00514BB2">
        <w:rPr>
          <w:sz w:val="28"/>
          <w:szCs w:val="28"/>
        </w:rPr>
        <w:t>с материалами проверки сообщения о преступлении в прошитом и пронумерованном виде с соответствующей внутренней описью</w:t>
      </w:r>
      <w:r w:rsidRPr="004503F5">
        <w:rPr>
          <w:sz w:val="28"/>
          <w:szCs w:val="28"/>
        </w:rPr>
        <w:t xml:space="preserve">с соблюдением </w:t>
      </w:r>
      <w:r w:rsidRPr="00FD3020">
        <w:rPr>
          <w:sz w:val="28"/>
          <w:szCs w:val="28"/>
        </w:rPr>
        <w:t>требований делопроизводства в органах безопасности</w:t>
      </w:r>
      <w:r w:rsidRPr="004503F5">
        <w:rPr>
          <w:sz w:val="28"/>
          <w:szCs w:val="28"/>
        </w:rPr>
        <w:t>направляется по подследственности или подсудности,</w:t>
      </w:r>
      <w:r>
        <w:rPr>
          <w:sz w:val="28"/>
          <w:szCs w:val="28"/>
        </w:rPr>
        <w:t xml:space="preserve"> второй экземпляр постановления </w:t>
      </w:r>
      <w:r w:rsidRPr="004503F5">
        <w:rPr>
          <w:sz w:val="28"/>
          <w:szCs w:val="28"/>
        </w:rPr>
        <w:t xml:space="preserve">с копией сообщения </w:t>
      </w:r>
      <w:r>
        <w:rPr>
          <w:sz w:val="28"/>
          <w:szCs w:val="28"/>
        </w:rPr>
        <w:t xml:space="preserve">о преступлении </w:t>
      </w:r>
      <w:r w:rsidRPr="004503F5">
        <w:rPr>
          <w:sz w:val="28"/>
          <w:szCs w:val="28"/>
        </w:rPr>
        <w:t>приобщается</w:t>
      </w:r>
      <w:r>
        <w:rPr>
          <w:sz w:val="28"/>
          <w:szCs w:val="28"/>
        </w:rPr>
        <w:t>ксоответствующему</w:t>
      </w:r>
      <w:r w:rsidRPr="004503F5">
        <w:rPr>
          <w:sz w:val="28"/>
          <w:szCs w:val="28"/>
        </w:rPr>
        <w:t>номенклатурно</w:t>
      </w:r>
      <w:r>
        <w:rPr>
          <w:sz w:val="28"/>
          <w:szCs w:val="28"/>
        </w:rPr>
        <w:t>му</w:t>
      </w:r>
      <w:r w:rsidRPr="004503F5">
        <w:rPr>
          <w:sz w:val="28"/>
          <w:szCs w:val="28"/>
        </w:rPr>
        <w:t xml:space="preserve"> дел</w:t>
      </w:r>
      <w:r>
        <w:rPr>
          <w:sz w:val="28"/>
          <w:szCs w:val="28"/>
        </w:rPr>
        <w:t>у</w:t>
      </w:r>
      <w:r w:rsidRPr="004503F5">
        <w:rPr>
          <w:sz w:val="28"/>
          <w:szCs w:val="28"/>
        </w:rPr>
        <w:t xml:space="preserve"> органа безопасности.</w:t>
      </w:r>
    </w:p>
    <w:p w:rsidR="00C7567B" w:rsidRPr="00514BB2" w:rsidRDefault="00C7567B" w:rsidP="008F75A4">
      <w:pPr>
        <w:tabs>
          <w:tab w:val="left" w:pos="9356"/>
        </w:tabs>
        <w:autoSpaceDE w:val="0"/>
        <w:autoSpaceDN w:val="0"/>
        <w:adjustRightInd w:val="0"/>
        <w:spacing w:line="348" w:lineRule="auto"/>
        <w:ind w:right="-1" w:firstLine="709"/>
        <w:jc w:val="both"/>
      </w:pPr>
      <w:r>
        <w:rPr>
          <w:sz w:val="28"/>
          <w:szCs w:val="28"/>
        </w:rPr>
        <w:t xml:space="preserve">37. </w:t>
      </w:r>
      <w:r w:rsidRPr="00514BB2">
        <w:rPr>
          <w:sz w:val="28"/>
          <w:szCs w:val="28"/>
        </w:rPr>
        <w:t>Сведения, содержащиеся в передаваемом по подследственности сообщении о преступлении, требующиепринятия неотложныхмерреагирования, либо копии соответствующего постановления и сообщения о преступлении должны быть незамедлительнонаправлены</w:t>
      </w:r>
      <w:r w:rsidRPr="00FD3020">
        <w:rPr>
          <w:sz w:val="28"/>
          <w:szCs w:val="28"/>
        </w:rPr>
        <w:t>в соответствующий государственный орган, наделенный полномочиями по производству предварительного расследования,при помощи средств связи с последующей досылкой подлинников в соответствии с требованиями делопроизводства в органах безопасности.</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3</w:t>
      </w:r>
      <w:r>
        <w:rPr>
          <w:sz w:val="28"/>
          <w:szCs w:val="28"/>
        </w:rPr>
        <w:t>8</w:t>
      </w:r>
      <w:r w:rsidRPr="00D968A6">
        <w:rPr>
          <w:sz w:val="28"/>
          <w:szCs w:val="28"/>
        </w:rPr>
        <w:t>. Если при рассмотрении сообщения о преступлении будут дополнительно установлены обстоятельства, указывающие на признаки другого</w:t>
      </w:r>
      <w:r>
        <w:rPr>
          <w:sz w:val="28"/>
          <w:szCs w:val="28"/>
        </w:rPr>
        <w:t>,</w:t>
      </w:r>
      <w:r w:rsidRPr="00D968A6">
        <w:rPr>
          <w:sz w:val="28"/>
          <w:szCs w:val="28"/>
        </w:rPr>
        <w:t xml:space="preserve"> не связанного с ним преступления, не относящегося к подследственности органов безопасности, </w:t>
      </w:r>
      <w:r w:rsidRPr="00E71727">
        <w:rPr>
          <w:sz w:val="28"/>
          <w:szCs w:val="28"/>
        </w:rPr>
        <w:t>правомочным (уполномоченным)должностным лицом</w:t>
      </w:r>
      <w:r w:rsidRPr="00D968A6">
        <w:rPr>
          <w:sz w:val="28"/>
          <w:szCs w:val="28"/>
        </w:rPr>
        <w:t>, проводящим проверку, составл</w:t>
      </w:r>
      <w:r>
        <w:rPr>
          <w:sz w:val="28"/>
          <w:szCs w:val="28"/>
        </w:rPr>
        <w:t>яется</w:t>
      </w:r>
      <w:r w:rsidRPr="00D968A6">
        <w:rPr>
          <w:sz w:val="28"/>
          <w:szCs w:val="28"/>
        </w:rPr>
        <w:t xml:space="preserve"> рапорт об обнаружении признаков преступления</w:t>
      </w:r>
      <w:r>
        <w:rPr>
          <w:sz w:val="28"/>
          <w:szCs w:val="28"/>
        </w:rPr>
        <w:t xml:space="preserve">, который </w:t>
      </w:r>
      <w:r w:rsidRPr="00D968A6">
        <w:rPr>
          <w:sz w:val="28"/>
          <w:szCs w:val="28"/>
        </w:rPr>
        <w:t>регистр</w:t>
      </w:r>
      <w:r>
        <w:rPr>
          <w:sz w:val="28"/>
          <w:szCs w:val="28"/>
        </w:rPr>
        <w:t>ируется</w:t>
      </w:r>
      <w:r w:rsidRPr="00D968A6">
        <w:rPr>
          <w:sz w:val="28"/>
          <w:szCs w:val="28"/>
        </w:rPr>
        <w:t xml:space="preserve"> в КУСП. Решение по такому сообщению о преступлении принимается в порядке, установленном настоящей Инструкцией</w:t>
      </w:r>
      <w:r>
        <w:rPr>
          <w:sz w:val="28"/>
          <w:szCs w:val="28"/>
        </w:rPr>
        <w:t>, в соответствии с требованиями статьи 145 УПК России</w:t>
      </w:r>
      <w:r w:rsidRPr="00D968A6">
        <w:rPr>
          <w:sz w:val="28"/>
          <w:szCs w:val="28"/>
        </w:rPr>
        <w:t>.</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39</w:t>
      </w:r>
      <w:r w:rsidRPr="00D968A6">
        <w:rPr>
          <w:sz w:val="28"/>
          <w:szCs w:val="28"/>
        </w:rPr>
        <w:t xml:space="preserve">. </w:t>
      </w:r>
      <w:r w:rsidRPr="00365EEF">
        <w:rPr>
          <w:sz w:val="28"/>
          <w:szCs w:val="28"/>
        </w:rPr>
        <w:t xml:space="preserve">Проверка сообщения о преступлении должна быть завершена в соответствии с частью первой статьи 144 УПК в срок не позднее 3 суток со дня поступления сообщения о преступлении </w:t>
      </w:r>
      <w:r w:rsidRPr="00D307DE">
        <w:rPr>
          <w:sz w:val="28"/>
          <w:szCs w:val="28"/>
        </w:rPr>
        <w:t>в орган безопасности.</w:t>
      </w:r>
    </w:p>
    <w:p w:rsidR="00C7567B" w:rsidRPr="00D968A6" w:rsidRDefault="00C7567B" w:rsidP="0025045A">
      <w:pPr>
        <w:tabs>
          <w:tab w:val="left" w:pos="9356"/>
        </w:tabs>
        <w:autoSpaceDE w:val="0"/>
        <w:autoSpaceDN w:val="0"/>
        <w:adjustRightInd w:val="0"/>
        <w:spacing w:line="348" w:lineRule="auto"/>
        <w:ind w:right="-1" w:firstLine="709"/>
        <w:jc w:val="both"/>
        <w:rPr>
          <w:sz w:val="28"/>
          <w:szCs w:val="28"/>
        </w:rPr>
      </w:pPr>
      <w:r w:rsidRPr="00D968A6">
        <w:rPr>
          <w:sz w:val="28"/>
          <w:szCs w:val="28"/>
        </w:rPr>
        <w:t>Срок проверки сообщени</w:t>
      </w:r>
      <w:r>
        <w:rPr>
          <w:sz w:val="28"/>
          <w:szCs w:val="28"/>
        </w:rPr>
        <w:t>я</w:t>
      </w:r>
      <w:r w:rsidRPr="00D968A6">
        <w:rPr>
          <w:sz w:val="28"/>
          <w:szCs w:val="28"/>
        </w:rPr>
        <w:t xml:space="preserve"> о совершенн</w:t>
      </w:r>
      <w:r>
        <w:rPr>
          <w:sz w:val="28"/>
          <w:szCs w:val="28"/>
        </w:rPr>
        <w:t>ом</w:t>
      </w:r>
      <w:r w:rsidRPr="00D968A6">
        <w:rPr>
          <w:sz w:val="28"/>
          <w:szCs w:val="28"/>
        </w:rPr>
        <w:t xml:space="preserve"> или готовящ</w:t>
      </w:r>
      <w:r>
        <w:rPr>
          <w:sz w:val="28"/>
          <w:szCs w:val="28"/>
        </w:rPr>
        <w:t>емся</w:t>
      </w:r>
      <w:r w:rsidRPr="00D968A6">
        <w:rPr>
          <w:sz w:val="28"/>
          <w:szCs w:val="28"/>
        </w:rPr>
        <w:t xml:space="preserve"> преступлени</w:t>
      </w:r>
      <w:r>
        <w:rPr>
          <w:sz w:val="28"/>
          <w:szCs w:val="28"/>
        </w:rPr>
        <w:t>и</w:t>
      </w:r>
      <w:r w:rsidRPr="00D968A6">
        <w:rPr>
          <w:sz w:val="28"/>
          <w:szCs w:val="28"/>
        </w:rPr>
        <w:t>, полученн</w:t>
      </w:r>
      <w:r>
        <w:rPr>
          <w:sz w:val="28"/>
          <w:szCs w:val="28"/>
        </w:rPr>
        <w:t>ого</w:t>
      </w:r>
      <w:r w:rsidRPr="00D968A6">
        <w:rPr>
          <w:sz w:val="28"/>
          <w:szCs w:val="28"/>
        </w:rPr>
        <w:t xml:space="preserve"> из иных источников, </w:t>
      </w:r>
      <w:r>
        <w:rPr>
          <w:sz w:val="28"/>
          <w:szCs w:val="28"/>
        </w:rPr>
        <w:t>исчисляется</w:t>
      </w:r>
      <w:r w:rsidRPr="00D968A6">
        <w:rPr>
          <w:sz w:val="28"/>
          <w:szCs w:val="28"/>
        </w:rPr>
        <w:t xml:space="preserve"> со дня регистрации рапорта об обнаружении признаков преступления</w:t>
      </w:r>
      <w:r>
        <w:rPr>
          <w:sz w:val="28"/>
          <w:szCs w:val="28"/>
        </w:rPr>
        <w:t xml:space="preserve"> в КУСП. </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Срок</w:t>
      </w:r>
      <w:r w:rsidRPr="00D968A6">
        <w:rPr>
          <w:sz w:val="28"/>
          <w:szCs w:val="28"/>
        </w:rPr>
        <w:t xml:space="preserve"> проверки сообщени</w:t>
      </w:r>
      <w:r>
        <w:rPr>
          <w:sz w:val="28"/>
          <w:szCs w:val="28"/>
        </w:rPr>
        <w:t>я</w:t>
      </w:r>
      <w:r w:rsidRPr="00D968A6">
        <w:rPr>
          <w:sz w:val="28"/>
          <w:szCs w:val="28"/>
        </w:rPr>
        <w:t xml:space="preserve"> о преступлени</w:t>
      </w:r>
      <w:r>
        <w:rPr>
          <w:sz w:val="28"/>
          <w:szCs w:val="28"/>
        </w:rPr>
        <w:t>и</w:t>
      </w:r>
      <w:r w:rsidRPr="00D968A6">
        <w:rPr>
          <w:sz w:val="28"/>
          <w:szCs w:val="28"/>
        </w:rPr>
        <w:t xml:space="preserve"> при поступлении дополнительного сообщения о преступлении исчисля</w:t>
      </w:r>
      <w:r>
        <w:rPr>
          <w:sz w:val="28"/>
          <w:szCs w:val="28"/>
        </w:rPr>
        <w:t>е</w:t>
      </w:r>
      <w:r w:rsidRPr="00D968A6">
        <w:rPr>
          <w:sz w:val="28"/>
          <w:szCs w:val="28"/>
        </w:rPr>
        <w:t>тся со дня поступления  первого сообщения о</w:t>
      </w:r>
      <w:r>
        <w:rPr>
          <w:sz w:val="28"/>
          <w:szCs w:val="28"/>
        </w:rPr>
        <w:t>б этом</w:t>
      </w:r>
      <w:r w:rsidRPr="00D968A6">
        <w:rPr>
          <w:sz w:val="28"/>
          <w:szCs w:val="28"/>
        </w:rPr>
        <w:t xml:space="preserve"> преступлении. </w:t>
      </w:r>
    </w:p>
    <w:p w:rsidR="00C7567B" w:rsidRDefault="00C7567B" w:rsidP="008F75A4">
      <w:pPr>
        <w:tabs>
          <w:tab w:val="left" w:pos="9356"/>
        </w:tabs>
        <w:autoSpaceDE w:val="0"/>
        <w:autoSpaceDN w:val="0"/>
        <w:adjustRightInd w:val="0"/>
        <w:spacing w:line="348" w:lineRule="auto"/>
        <w:ind w:right="-1" w:firstLine="709"/>
        <w:jc w:val="both"/>
        <w:rPr>
          <w:sz w:val="28"/>
          <w:szCs w:val="28"/>
        </w:rPr>
      </w:pPr>
      <w:r w:rsidRPr="00D968A6">
        <w:rPr>
          <w:sz w:val="28"/>
          <w:szCs w:val="28"/>
        </w:rPr>
        <w:t>Срок проверки сообщени</w:t>
      </w:r>
      <w:r>
        <w:rPr>
          <w:sz w:val="28"/>
          <w:szCs w:val="28"/>
        </w:rPr>
        <w:t>я</w:t>
      </w:r>
      <w:r w:rsidRPr="00D968A6">
        <w:rPr>
          <w:sz w:val="28"/>
          <w:szCs w:val="28"/>
        </w:rPr>
        <w:t xml:space="preserve"> о преступлени</w:t>
      </w:r>
      <w:r>
        <w:rPr>
          <w:sz w:val="28"/>
          <w:szCs w:val="28"/>
        </w:rPr>
        <w:t>и</w:t>
      </w:r>
      <w:r w:rsidRPr="00D968A6">
        <w:rPr>
          <w:sz w:val="28"/>
          <w:szCs w:val="28"/>
        </w:rPr>
        <w:t xml:space="preserve">, </w:t>
      </w:r>
      <w:r w:rsidRPr="00FD3020">
        <w:rPr>
          <w:sz w:val="28"/>
          <w:szCs w:val="28"/>
        </w:rPr>
        <w:t>поступившего</w:t>
      </w:r>
      <w:r w:rsidRPr="00D968A6">
        <w:rPr>
          <w:sz w:val="28"/>
          <w:szCs w:val="28"/>
        </w:rPr>
        <w:t xml:space="preserve"> с учетом территориальности </w:t>
      </w:r>
      <w:r>
        <w:rPr>
          <w:sz w:val="28"/>
          <w:szCs w:val="28"/>
        </w:rPr>
        <w:t>из</w:t>
      </w:r>
      <w:r w:rsidRPr="00D968A6">
        <w:rPr>
          <w:sz w:val="28"/>
          <w:szCs w:val="28"/>
        </w:rPr>
        <w:t xml:space="preserve"> друго</w:t>
      </w:r>
      <w:r>
        <w:rPr>
          <w:sz w:val="28"/>
          <w:szCs w:val="28"/>
        </w:rPr>
        <w:t>го</w:t>
      </w:r>
      <w:r w:rsidRPr="00D968A6">
        <w:rPr>
          <w:sz w:val="28"/>
          <w:szCs w:val="28"/>
        </w:rPr>
        <w:t xml:space="preserve"> орган</w:t>
      </w:r>
      <w:r>
        <w:rPr>
          <w:sz w:val="28"/>
          <w:szCs w:val="28"/>
        </w:rPr>
        <w:t>а безопасности</w:t>
      </w:r>
      <w:r w:rsidRPr="00D968A6">
        <w:rPr>
          <w:sz w:val="28"/>
          <w:szCs w:val="28"/>
        </w:rPr>
        <w:t xml:space="preserve"> по подследственности, определя</w:t>
      </w:r>
      <w:r>
        <w:rPr>
          <w:sz w:val="28"/>
          <w:szCs w:val="28"/>
        </w:rPr>
        <w:t>е</w:t>
      </w:r>
      <w:r w:rsidRPr="00D968A6">
        <w:rPr>
          <w:sz w:val="28"/>
          <w:szCs w:val="28"/>
        </w:rPr>
        <w:t xml:space="preserve">тся со дня </w:t>
      </w:r>
      <w:r>
        <w:rPr>
          <w:sz w:val="28"/>
          <w:szCs w:val="28"/>
        </w:rPr>
        <w:t>его</w:t>
      </w:r>
      <w:r w:rsidRPr="00D968A6">
        <w:rPr>
          <w:sz w:val="28"/>
          <w:szCs w:val="28"/>
        </w:rPr>
        <w:t xml:space="preserve"> поступления</w:t>
      </w:r>
      <w:r>
        <w:rPr>
          <w:sz w:val="28"/>
          <w:szCs w:val="28"/>
        </w:rPr>
        <w:t>.</w:t>
      </w:r>
    </w:p>
    <w:p w:rsidR="00C7567B" w:rsidRPr="00D61CAF" w:rsidRDefault="00C7567B" w:rsidP="008F75A4">
      <w:pPr>
        <w:tabs>
          <w:tab w:val="left" w:pos="9356"/>
        </w:tabs>
        <w:autoSpaceDE w:val="0"/>
        <w:autoSpaceDN w:val="0"/>
        <w:adjustRightInd w:val="0"/>
        <w:spacing w:line="348" w:lineRule="auto"/>
        <w:ind w:right="-1" w:firstLine="709"/>
        <w:jc w:val="both"/>
        <w:rPr>
          <w:sz w:val="28"/>
          <w:szCs w:val="28"/>
        </w:rPr>
      </w:pPr>
      <w:r w:rsidRPr="00E32AAE">
        <w:rPr>
          <w:sz w:val="28"/>
          <w:szCs w:val="28"/>
        </w:rPr>
        <w:t xml:space="preserve">Срок проверки сообщения о преступлении при необходимости по мотивированному ходатайству правомочного </w:t>
      </w:r>
      <w:r>
        <w:rPr>
          <w:sz w:val="28"/>
          <w:szCs w:val="28"/>
        </w:rPr>
        <w:t>(</w:t>
      </w:r>
      <w:r w:rsidRPr="00E32AAE">
        <w:rPr>
          <w:sz w:val="28"/>
          <w:szCs w:val="28"/>
        </w:rPr>
        <w:t>уполномоченного</w:t>
      </w:r>
      <w:r>
        <w:rPr>
          <w:sz w:val="28"/>
          <w:szCs w:val="28"/>
        </w:rPr>
        <w:t>)</w:t>
      </w:r>
      <w:r w:rsidRPr="00E32AAE">
        <w:rPr>
          <w:sz w:val="28"/>
          <w:szCs w:val="28"/>
        </w:rPr>
        <w:t xml:space="preserve"> должностного лица, осуществляющего проверку сообщения о преступлении, может быть продлен </w:t>
      </w:r>
      <w:r>
        <w:rPr>
          <w:sz w:val="28"/>
          <w:szCs w:val="28"/>
        </w:rPr>
        <w:t>в</w:t>
      </w:r>
      <w:r w:rsidRPr="00E32AAE">
        <w:rPr>
          <w:sz w:val="28"/>
          <w:szCs w:val="28"/>
        </w:rPr>
        <w:t xml:space="preserve"> порядке, предусмотренном частью третьей статьи 144 УПК России.</w:t>
      </w:r>
      <w:r w:rsidRPr="00D968A6">
        <w:rPr>
          <w:sz w:val="28"/>
          <w:szCs w:val="28"/>
        </w:rPr>
        <w:t xml:space="preserve"> Сведения о продлении срока проверки сообщения о преступлении отражаются в КУСП</w:t>
      </w:r>
      <w:r>
        <w:rPr>
          <w:sz w:val="28"/>
          <w:szCs w:val="28"/>
        </w:rPr>
        <w:t xml:space="preserve">ответственным </w:t>
      </w:r>
      <w:r w:rsidRPr="00D61CAF">
        <w:rPr>
          <w:sz w:val="28"/>
          <w:szCs w:val="28"/>
        </w:rPr>
        <w:t>сотрудником</w:t>
      </w:r>
      <w:r>
        <w:rPr>
          <w:sz w:val="28"/>
          <w:szCs w:val="28"/>
        </w:rPr>
        <w:t xml:space="preserve">. </w:t>
      </w:r>
    </w:p>
    <w:p w:rsidR="00C7567B" w:rsidRPr="00D968A6" w:rsidRDefault="00C7567B" w:rsidP="008F75A4">
      <w:pPr>
        <w:tabs>
          <w:tab w:val="left" w:pos="9356"/>
        </w:tabs>
        <w:autoSpaceDE w:val="0"/>
        <w:autoSpaceDN w:val="0"/>
        <w:adjustRightInd w:val="0"/>
        <w:spacing w:line="348" w:lineRule="auto"/>
        <w:ind w:right="-1" w:firstLine="709"/>
        <w:jc w:val="both"/>
        <w:rPr>
          <w:sz w:val="28"/>
          <w:szCs w:val="28"/>
        </w:rPr>
      </w:pPr>
      <w:r>
        <w:rPr>
          <w:sz w:val="28"/>
          <w:szCs w:val="28"/>
        </w:rPr>
        <w:t>40</w:t>
      </w:r>
      <w:r w:rsidRPr="00D968A6">
        <w:rPr>
          <w:sz w:val="28"/>
          <w:szCs w:val="28"/>
        </w:rPr>
        <w:t xml:space="preserve">. Материалы проверок сообщений о преступлениях, по которым  приняты решения об отказе в возбуждении уголовного дела, </w:t>
      </w:r>
      <w:r w:rsidRPr="00514BB2">
        <w:rPr>
          <w:sz w:val="28"/>
          <w:szCs w:val="28"/>
        </w:rPr>
        <w:t>сформированные в самостоятельные дела, в прошитом и пронумерованном виде с внутренней описью</w:t>
      </w:r>
      <w:r w:rsidRPr="00D968A6">
        <w:rPr>
          <w:sz w:val="28"/>
          <w:szCs w:val="28"/>
        </w:rPr>
        <w:t>хранятся в органах безопасности или их подразде</w:t>
      </w:r>
      <w:r>
        <w:rPr>
          <w:sz w:val="28"/>
          <w:szCs w:val="28"/>
        </w:rPr>
        <w:t xml:space="preserve">лениях, осуществлявших проверку, </w:t>
      </w:r>
      <w:r w:rsidRPr="007A4B95">
        <w:rPr>
          <w:sz w:val="28"/>
          <w:szCs w:val="28"/>
        </w:rPr>
        <w:t xml:space="preserve">в </w:t>
      </w:r>
      <w:r>
        <w:rPr>
          <w:sz w:val="28"/>
          <w:szCs w:val="28"/>
        </w:rPr>
        <w:t>соответствии с требованиями делопроизводства в органах безопасности.</w:t>
      </w:r>
    </w:p>
    <w:p w:rsidR="00C7567B" w:rsidRDefault="00C7567B" w:rsidP="008F75A4">
      <w:pPr>
        <w:autoSpaceDE w:val="0"/>
        <w:autoSpaceDN w:val="0"/>
        <w:adjustRightInd w:val="0"/>
        <w:spacing w:line="348" w:lineRule="auto"/>
        <w:ind w:right="-1" w:firstLine="709"/>
        <w:jc w:val="both"/>
        <w:rPr>
          <w:sz w:val="28"/>
          <w:szCs w:val="28"/>
        </w:rPr>
      </w:pPr>
      <w:r>
        <w:rPr>
          <w:sz w:val="28"/>
          <w:szCs w:val="28"/>
        </w:rPr>
        <w:t>41</w:t>
      </w:r>
      <w:r w:rsidRPr="00D968A6">
        <w:rPr>
          <w:sz w:val="28"/>
          <w:szCs w:val="28"/>
        </w:rPr>
        <w:t xml:space="preserve">. Руководитель, начальник органа безопасности либо по его указанию заместитель руководителя, начальника органа безопасности, начальник следственного подразделения органа безопасности или </w:t>
      </w:r>
      <w:r w:rsidRPr="00D929DB">
        <w:rPr>
          <w:sz w:val="28"/>
          <w:szCs w:val="28"/>
        </w:rPr>
        <w:t>подразделения процессуальной деятельности</w:t>
      </w:r>
      <w:r w:rsidRPr="00D968A6">
        <w:rPr>
          <w:sz w:val="28"/>
          <w:szCs w:val="28"/>
        </w:rPr>
        <w:t xml:space="preserve"> пограничного органа ежемесячно осуществля</w:t>
      </w:r>
      <w:r>
        <w:rPr>
          <w:sz w:val="28"/>
          <w:szCs w:val="28"/>
        </w:rPr>
        <w:t>ю</w:t>
      </w:r>
      <w:r w:rsidRPr="00D968A6">
        <w:rPr>
          <w:sz w:val="28"/>
          <w:szCs w:val="28"/>
        </w:rPr>
        <w:t>т контроль за полнотой и правильностью ведения КУСП с проставлением в ней отметок о проведенной проверке и ее результатах.</w:t>
      </w:r>
    </w:p>
    <w:p w:rsidR="00C7567B" w:rsidRDefault="00C7567B" w:rsidP="008F75A4">
      <w:pPr>
        <w:autoSpaceDE w:val="0"/>
        <w:autoSpaceDN w:val="0"/>
        <w:adjustRightInd w:val="0"/>
        <w:spacing w:line="348" w:lineRule="auto"/>
        <w:ind w:right="-1" w:firstLine="709"/>
        <w:jc w:val="both"/>
        <w:rPr>
          <w:sz w:val="28"/>
          <w:szCs w:val="28"/>
        </w:rPr>
      </w:pPr>
      <w:r>
        <w:rPr>
          <w:sz w:val="28"/>
          <w:szCs w:val="28"/>
        </w:rPr>
        <w:t>42</w:t>
      </w:r>
      <w:r w:rsidRPr="00E33800">
        <w:rPr>
          <w:sz w:val="28"/>
          <w:szCs w:val="28"/>
        </w:rPr>
        <w:t xml:space="preserve">. Принятые, зарегистрированные и проверяемые сообщения о преступлениях, </w:t>
      </w:r>
      <w:r>
        <w:rPr>
          <w:sz w:val="28"/>
          <w:szCs w:val="28"/>
        </w:rPr>
        <w:t>КУСП</w:t>
      </w:r>
      <w:r w:rsidRPr="00E33800">
        <w:rPr>
          <w:sz w:val="28"/>
          <w:szCs w:val="28"/>
        </w:rPr>
        <w:t xml:space="preserve">, </w:t>
      </w:r>
      <w:r>
        <w:rPr>
          <w:sz w:val="28"/>
          <w:szCs w:val="28"/>
        </w:rPr>
        <w:t>талоны-</w:t>
      </w:r>
      <w:r w:rsidRPr="00E33800">
        <w:rPr>
          <w:sz w:val="28"/>
          <w:szCs w:val="28"/>
        </w:rPr>
        <w:t>корешки, материалыпроверки</w:t>
      </w:r>
      <w:r>
        <w:rPr>
          <w:sz w:val="28"/>
          <w:szCs w:val="28"/>
        </w:rPr>
        <w:t xml:space="preserve"> сообщений о преступлениях</w:t>
      </w:r>
      <w:r w:rsidRPr="00E33800">
        <w:rPr>
          <w:sz w:val="28"/>
          <w:szCs w:val="28"/>
        </w:rPr>
        <w:t xml:space="preserve"> и постановления, вынесенные по результатам</w:t>
      </w:r>
      <w:r>
        <w:rPr>
          <w:sz w:val="28"/>
          <w:szCs w:val="28"/>
        </w:rPr>
        <w:t xml:space="preserve"> их</w:t>
      </w:r>
      <w:r w:rsidRPr="00E33800">
        <w:rPr>
          <w:sz w:val="28"/>
          <w:szCs w:val="28"/>
        </w:rPr>
        <w:t xml:space="preserve"> рассмотрения, представляются прокурорам, судьям и иным должностным лицам</w:t>
      </w:r>
      <w:r>
        <w:rPr>
          <w:sz w:val="28"/>
          <w:szCs w:val="28"/>
        </w:rPr>
        <w:t>в установленных законодательством Российской Федерации случаях и порядке.</w:t>
      </w:r>
    </w:p>
    <w:p w:rsidR="00C7567B" w:rsidRDefault="00C7567B" w:rsidP="008F75A4">
      <w:pPr>
        <w:autoSpaceDE w:val="0"/>
        <w:autoSpaceDN w:val="0"/>
        <w:adjustRightInd w:val="0"/>
        <w:spacing w:line="348" w:lineRule="auto"/>
        <w:ind w:right="-1" w:firstLine="709"/>
        <w:jc w:val="both"/>
        <w:rPr>
          <w:sz w:val="28"/>
          <w:szCs w:val="28"/>
        </w:rPr>
      </w:pPr>
    </w:p>
    <w:p w:rsidR="00C7567B" w:rsidRDefault="00C7567B" w:rsidP="008F75A4">
      <w:pPr>
        <w:autoSpaceDE w:val="0"/>
        <w:autoSpaceDN w:val="0"/>
        <w:adjustRightInd w:val="0"/>
        <w:spacing w:line="348" w:lineRule="auto"/>
        <w:ind w:right="-1" w:firstLine="709"/>
        <w:jc w:val="both"/>
        <w:rPr>
          <w:sz w:val="28"/>
          <w:szCs w:val="28"/>
        </w:rPr>
      </w:pPr>
    </w:p>
    <w:p w:rsidR="00C7567B" w:rsidRDefault="00C7567B" w:rsidP="008F75A4">
      <w:pPr>
        <w:autoSpaceDE w:val="0"/>
        <w:autoSpaceDN w:val="0"/>
        <w:adjustRightInd w:val="0"/>
        <w:spacing w:line="348" w:lineRule="auto"/>
        <w:ind w:right="-1" w:firstLine="709"/>
        <w:jc w:val="both"/>
        <w:rPr>
          <w:sz w:val="28"/>
          <w:szCs w:val="28"/>
        </w:rPr>
      </w:pPr>
    </w:p>
    <w:p w:rsidR="00C7567B" w:rsidRDefault="00C7567B" w:rsidP="008F75A4">
      <w:pPr>
        <w:autoSpaceDE w:val="0"/>
        <w:autoSpaceDN w:val="0"/>
        <w:adjustRightInd w:val="0"/>
        <w:spacing w:line="348" w:lineRule="auto"/>
        <w:ind w:right="-1" w:firstLine="709"/>
        <w:jc w:val="both"/>
        <w:rPr>
          <w:sz w:val="28"/>
          <w:szCs w:val="28"/>
        </w:rPr>
      </w:pPr>
    </w:p>
    <w:p w:rsidR="00C7567B" w:rsidRDefault="00C7567B" w:rsidP="008F75A4">
      <w:pPr>
        <w:autoSpaceDE w:val="0"/>
        <w:autoSpaceDN w:val="0"/>
        <w:adjustRightInd w:val="0"/>
        <w:spacing w:line="348" w:lineRule="auto"/>
        <w:ind w:right="-1" w:firstLine="709"/>
        <w:jc w:val="both"/>
        <w:rPr>
          <w:sz w:val="28"/>
          <w:szCs w:val="28"/>
        </w:rPr>
      </w:pPr>
    </w:p>
    <w:p w:rsidR="00C7567B" w:rsidRDefault="00C7567B" w:rsidP="008F75A4">
      <w:pPr>
        <w:autoSpaceDE w:val="0"/>
        <w:autoSpaceDN w:val="0"/>
        <w:adjustRightInd w:val="0"/>
        <w:spacing w:line="348" w:lineRule="auto"/>
        <w:ind w:right="-1" w:firstLine="709"/>
        <w:jc w:val="both"/>
        <w:rPr>
          <w:sz w:val="28"/>
          <w:szCs w:val="28"/>
        </w:rPr>
      </w:pPr>
    </w:p>
    <w:p w:rsidR="00C7567B" w:rsidRDefault="00C7567B" w:rsidP="008F75A4">
      <w:pPr>
        <w:autoSpaceDE w:val="0"/>
        <w:autoSpaceDN w:val="0"/>
        <w:adjustRightInd w:val="0"/>
        <w:spacing w:line="348" w:lineRule="auto"/>
        <w:ind w:right="-1" w:firstLine="709"/>
        <w:jc w:val="both"/>
        <w:rPr>
          <w:sz w:val="28"/>
          <w:szCs w:val="28"/>
        </w:rPr>
      </w:pPr>
    </w:p>
    <w:p w:rsidR="00C7567B" w:rsidRDefault="00C7567B" w:rsidP="008F75A4">
      <w:pPr>
        <w:autoSpaceDE w:val="0"/>
        <w:autoSpaceDN w:val="0"/>
        <w:adjustRightInd w:val="0"/>
        <w:spacing w:line="348" w:lineRule="auto"/>
        <w:ind w:right="-1" w:firstLine="709"/>
        <w:jc w:val="both"/>
        <w:rPr>
          <w:sz w:val="28"/>
          <w:szCs w:val="28"/>
        </w:rPr>
      </w:pPr>
    </w:p>
    <w:p w:rsidR="00C7567B" w:rsidRPr="00E71727" w:rsidRDefault="00C7567B" w:rsidP="008F75A4">
      <w:pPr>
        <w:autoSpaceDE w:val="0"/>
        <w:autoSpaceDN w:val="0"/>
        <w:adjustRightInd w:val="0"/>
        <w:spacing w:line="348" w:lineRule="auto"/>
        <w:ind w:right="-1" w:firstLine="709"/>
        <w:jc w:val="both"/>
        <w:rPr>
          <w:sz w:val="28"/>
          <w:szCs w:val="28"/>
        </w:rPr>
      </w:pPr>
    </w:p>
    <w:p w:rsidR="00C7567B" w:rsidRPr="00BF1FEC" w:rsidRDefault="00C7567B" w:rsidP="00CB72D3">
      <w:pPr>
        <w:tabs>
          <w:tab w:val="left" w:pos="5330"/>
        </w:tabs>
        <w:jc w:val="center"/>
        <w:outlineLvl w:val="0"/>
        <w:rPr>
          <w:sz w:val="28"/>
          <w:szCs w:val="28"/>
        </w:rPr>
      </w:pPr>
      <w:r>
        <w:rPr>
          <w:sz w:val="28"/>
          <w:szCs w:val="28"/>
        </w:rPr>
        <w:tab/>
      </w:r>
      <w:r>
        <w:rPr>
          <w:sz w:val="28"/>
          <w:szCs w:val="28"/>
        </w:rPr>
        <w:tab/>
      </w:r>
      <w:r>
        <w:rPr>
          <w:sz w:val="28"/>
          <w:szCs w:val="28"/>
        </w:rPr>
        <w:tab/>
      </w:r>
      <w:r w:rsidRPr="00BF1FEC">
        <w:rPr>
          <w:sz w:val="28"/>
          <w:szCs w:val="28"/>
        </w:rPr>
        <w:t xml:space="preserve">Приложение </w:t>
      </w:r>
      <w:r>
        <w:rPr>
          <w:sz w:val="28"/>
          <w:szCs w:val="28"/>
        </w:rPr>
        <w:t>№ 1</w:t>
      </w:r>
    </w:p>
    <w:p w:rsidR="00C7567B" w:rsidRPr="00BF1FEC" w:rsidRDefault="00C7567B" w:rsidP="00267727">
      <w:pPr>
        <w:tabs>
          <w:tab w:val="left" w:pos="12474"/>
        </w:tabs>
        <w:ind w:right="-157"/>
        <w:jc w:val="right"/>
        <w:rPr>
          <w:sz w:val="28"/>
          <w:szCs w:val="28"/>
        </w:rPr>
      </w:pPr>
      <w:r w:rsidRPr="00BF1FEC">
        <w:rPr>
          <w:sz w:val="28"/>
          <w:szCs w:val="28"/>
        </w:rPr>
        <w:t>к Инструкции (</w:t>
      </w:r>
      <w:r>
        <w:rPr>
          <w:sz w:val="28"/>
          <w:szCs w:val="28"/>
        </w:rPr>
        <w:t>п. 12</w:t>
      </w:r>
      <w:r w:rsidRPr="00BF1FEC">
        <w:rPr>
          <w:sz w:val="28"/>
          <w:szCs w:val="28"/>
        </w:rPr>
        <w:t>)</w:t>
      </w:r>
    </w:p>
    <w:p w:rsidR="00C7567B" w:rsidRPr="00BF1FEC" w:rsidRDefault="00C7567B" w:rsidP="00164FC0">
      <w:pPr>
        <w:rPr>
          <w:sz w:val="28"/>
          <w:szCs w:val="28"/>
        </w:rPr>
      </w:pPr>
    </w:p>
    <w:p w:rsidR="00C7567B" w:rsidRDefault="00C7567B" w:rsidP="00164FC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0"/>
        <w:gridCol w:w="241"/>
        <w:gridCol w:w="4675"/>
      </w:tblGrid>
      <w:tr w:rsidR="00C7567B" w:rsidTr="000478B1">
        <w:tc>
          <w:tcPr>
            <w:tcW w:w="4690" w:type="dxa"/>
          </w:tcPr>
          <w:p w:rsidR="00C7567B" w:rsidRPr="000478B1" w:rsidRDefault="00C7567B" w:rsidP="000478B1">
            <w:pPr>
              <w:ind w:right="34"/>
              <w:jc w:val="center"/>
              <w:rPr>
                <w:b/>
                <w:spacing w:val="20"/>
                <w:sz w:val="24"/>
                <w:szCs w:val="24"/>
              </w:rPr>
            </w:pPr>
          </w:p>
          <w:p w:rsidR="00C7567B" w:rsidRPr="000478B1" w:rsidRDefault="00C7567B" w:rsidP="000478B1">
            <w:pPr>
              <w:ind w:right="34"/>
              <w:jc w:val="center"/>
              <w:rPr>
                <w:b/>
                <w:spacing w:val="20"/>
                <w:sz w:val="24"/>
                <w:szCs w:val="24"/>
              </w:rPr>
            </w:pPr>
            <w:r w:rsidRPr="000478B1">
              <w:rPr>
                <w:b/>
                <w:spacing w:val="20"/>
                <w:sz w:val="24"/>
                <w:szCs w:val="24"/>
              </w:rPr>
              <w:t>ТАЛОН-КОРЕШОК</w:t>
            </w:r>
          </w:p>
          <w:p w:rsidR="00C7567B" w:rsidRPr="000478B1" w:rsidRDefault="00C7567B" w:rsidP="000478B1">
            <w:pPr>
              <w:ind w:right="34"/>
              <w:jc w:val="center"/>
              <w:rPr>
                <w:sz w:val="24"/>
                <w:szCs w:val="24"/>
              </w:rPr>
            </w:pPr>
            <w:r w:rsidRPr="000478B1">
              <w:rPr>
                <w:sz w:val="24"/>
                <w:szCs w:val="24"/>
              </w:rPr>
              <w:t>№________</w:t>
            </w:r>
          </w:p>
          <w:p w:rsidR="00C7567B" w:rsidRPr="000478B1" w:rsidRDefault="00C7567B" w:rsidP="000478B1">
            <w:pPr>
              <w:ind w:right="34"/>
              <w:jc w:val="center"/>
              <w:rPr>
                <w:sz w:val="24"/>
                <w:szCs w:val="24"/>
              </w:rPr>
            </w:pPr>
          </w:p>
          <w:p w:rsidR="00C7567B" w:rsidRPr="000478B1" w:rsidRDefault="00C7567B" w:rsidP="000478B1">
            <w:pPr>
              <w:ind w:right="34"/>
              <w:jc w:val="both"/>
              <w:rPr>
                <w:sz w:val="24"/>
                <w:szCs w:val="24"/>
              </w:rPr>
            </w:pPr>
            <w:r w:rsidRPr="000478B1">
              <w:rPr>
                <w:sz w:val="24"/>
                <w:szCs w:val="24"/>
              </w:rPr>
              <w:t>Заявление принято от _________________</w:t>
            </w:r>
          </w:p>
          <w:p w:rsidR="00C7567B" w:rsidRDefault="00C7567B" w:rsidP="000478B1">
            <w:pPr>
              <w:ind w:right="34"/>
              <w:jc w:val="both"/>
            </w:pPr>
            <w:r>
              <w:t>(фамилия, инициалы</w:t>
            </w:r>
          </w:p>
          <w:p w:rsidR="00C7567B" w:rsidRPr="000478B1" w:rsidRDefault="00C7567B" w:rsidP="000478B1">
            <w:pPr>
              <w:ind w:right="34"/>
              <w:jc w:val="both"/>
              <w:rPr>
                <w:sz w:val="24"/>
                <w:szCs w:val="24"/>
              </w:rPr>
            </w:pPr>
            <w:r w:rsidRPr="000478B1">
              <w:rPr>
                <w:sz w:val="24"/>
                <w:szCs w:val="24"/>
              </w:rPr>
              <w:t>_____________________________________</w:t>
            </w:r>
          </w:p>
          <w:p w:rsidR="00C7567B" w:rsidRPr="004E483A" w:rsidRDefault="00C7567B" w:rsidP="000478B1">
            <w:pPr>
              <w:ind w:right="34"/>
              <w:jc w:val="both"/>
            </w:pPr>
            <w:r>
              <w:t>заявителя)</w:t>
            </w:r>
          </w:p>
          <w:p w:rsidR="00C7567B" w:rsidRPr="000478B1" w:rsidRDefault="00C7567B" w:rsidP="000478B1">
            <w:pPr>
              <w:ind w:right="34"/>
              <w:jc w:val="both"/>
              <w:rPr>
                <w:sz w:val="24"/>
                <w:szCs w:val="24"/>
              </w:rPr>
            </w:pPr>
          </w:p>
          <w:p w:rsidR="00C7567B" w:rsidRPr="000478B1" w:rsidRDefault="00C7567B" w:rsidP="000478B1">
            <w:pPr>
              <w:ind w:right="34"/>
              <w:jc w:val="both"/>
              <w:rPr>
                <w:sz w:val="24"/>
                <w:szCs w:val="24"/>
              </w:rPr>
            </w:pPr>
            <w:r w:rsidRPr="000478B1">
              <w:rPr>
                <w:sz w:val="24"/>
                <w:szCs w:val="24"/>
              </w:rPr>
              <w:t>Краткое содержание__________________</w:t>
            </w:r>
          </w:p>
          <w:p w:rsidR="00C7567B" w:rsidRPr="000478B1" w:rsidRDefault="00C7567B" w:rsidP="000478B1">
            <w:pPr>
              <w:ind w:right="34"/>
              <w:jc w:val="both"/>
              <w:rPr>
                <w:sz w:val="24"/>
                <w:szCs w:val="24"/>
              </w:rPr>
            </w:pPr>
            <w:r w:rsidRPr="000478B1">
              <w:rPr>
                <w:sz w:val="24"/>
                <w:szCs w:val="24"/>
              </w:rPr>
              <w:t>_____________________________________</w:t>
            </w:r>
          </w:p>
          <w:p w:rsidR="00C7567B" w:rsidRPr="000478B1" w:rsidRDefault="00C7567B" w:rsidP="000478B1">
            <w:pPr>
              <w:ind w:right="34"/>
              <w:jc w:val="both"/>
              <w:rPr>
                <w:sz w:val="24"/>
                <w:szCs w:val="24"/>
              </w:rPr>
            </w:pPr>
            <w:r w:rsidRPr="000478B1">
              <w:rPr>
                <w:sz w:val="24"/>
                <w:szCs w:val="24"/>
              </w:rPr>
              <w:t>_____________________________________</w:t>
            </w:r>
          </w:p>
          <w:p w:rsidR="00C7567B" w:rsidRPr="000478B1" w:rsidRDefault="00C7567B" w:rsidP="000478B1">
            <w:pPr>
              <w:ind w:right="34"/>
              <w:jc w:val="both"/>
              <w:rPr>
                <w:sz w:val="24"/>
                <w:szCs w:val="24"/>
              </w:rPr>
            </w:pPr>
            <w:r w:rsidRPr="000478B1">
              <w:rPr>
                <w:sz w:val="24"/>
                <w:szCs w:val="24"/>
              </w:rPr>
              <w:t>_____________________________________</w:t>
            </w:r>
          </w:p>
          <w:p w:rsidR="00C7567B" w:rsidRPr="000478B1" w:rsidRDefault="00C7567B" w:rsidP="000478B1">
            <w:pPr>
              <w:ind w:right="34"/>
              <w:jc w:val="both"/>
              <w:rPr>
                <w:sz w:val="24"/>
                <w:szCs w:val="24"/>
              </w:rPr>
            </w:pPr>
            <w:r w:rsidRPr="000478B1">
              <w:rPr>
                <w:sz w:val="24"/>
                <w:szCs w:val="24"/>
              </w:rPr>
              <w:t>_____________________________________</w:t>
            </w:r>
          </w:p>
          <w:p w:rsidR="00C7567B" w:rsidRPr="000478B1" w:rsidRDefault="00C7567B" w:rsidP="000478B1">
            <w:pPr>
              <w:ind w:right="34"/>
              <w:jc w:val="both"/>
              <w:rPr>
                <w:sz w:val="24"/>
                <w:szCs w:val="24"/>
              </w:rPr>
            </w:pPr>
            <w:r w:rsidRPr="000478B1">
              <w:rPr>
                <w:sz w:val="24"/>
                <w:szCs w:val="24"/>
              </w:rPr>
              <w:t>_____________________________________</w:t>
            </w:r>
          </w:p>
          <w:p w:rsidR="00C7567B" w:rsidRPr="000478B1" w:rsidRDefault="00C7567B" w:rsidP="000478B1">
            <w:pPr>
              <w:ind w:right="34"/>
              <w:jc w:val="both"/>
              <w:rPr>
                <w:sz w:val="24"/>
                <w:szCs w:val="24"/>
              </w:rPr>
            </w:pPr>
            <w:r w:rsidRPr="000478B1">
              <w:rPr>
                <w:sz w:val="24"/>
                <w:szCs w:val="24"/>
              </w:rPr>
              <w:t>_____________________________________</w:t>
            </w:r>
          </w:p>
          <w:p w:rsidR="00C7567B" w:rsidRPr="000478B1" w:rsidRDefault="00C7567B" w:rsidP="000478B1">
            <w:pPr>
              <w:ind w:right="34"/>
              <w:jc w:val="both"/>
              <w:rPr>
                <w:sz w:val="24"/>
                <w:szCs w:val="24"/>
              </w:rPr>
            </w:pPr>
            <w:r w:rsidRPr="000478B1">
              <w:rPr>
                <w:sz w:val="24"/>
                <w:szCs w:val="24"/>
              </w:rPr>
              <w:t>_____________________________________</w:t>
            </w:r>
          </w:p>
          <w:p w:rsidR="00C7567B" w:rsidRPr="000478B1" w:rsidRDefault="00C7567B" w:rsidP="000478B1">
            <w:pPr>
              <w:ind w:right="34"/>
              <w:jc w:val="both"/>
              <w:rPr>
                <w:sz w:val="24"/>
                <w:szCs w:val="24"/>
              </w:rPr>
            </w:pPr>
          </w:p>
          <w:p w:rsidR="00C7567B" w:rsidRPr="000478B1" w:rsidRDefault="00C7567B" w:rsidP="000478B1">
            <w:pPr>
              <w:ind w:right="34"/>
              <w:jc w:val="both"/>
              <w:rPr>
                <w:sz w:val="24"/>
                <w:szCs w:val="24"/>
              </w:rPr>
            </w:pPr>
            <w:r w:rsidRPr="000478B1">
              <w:rPr>
                <w:sz w:val="24"/>
                <w:szCs w:val="24"/>
              </w:rPr>
              <w:t>Заявление принято ____________________</w:t>
            </w:r>
          </w:p>
          <w:p w:rsidR="00C7567B" w:rsidRPr="00040854" w:rsidRDefault="00C7567B" w:rsidP="000478B1">
            <w:pPr>
              <w:ind w:right="34"/>
              <w:jc w:val="both"/>
            </w:pPr>
            <w:r>
              <w:t xml:space="preserve">                                           (подпись, должность,     </w:t>
            </w:r>
          </w:p>
          <w:p w:rsidR="00C7567B" w:rsidRPr="000478B1" w:rsidRDefault="00C7567B" w:rsidP="000478B1">
            <w:pPr>
              <w:ind w:right="34"/>
              <w:jc w:val="both"/>
              <w:rPr>
                <w:sz w:val="24"/>
                <w:szCs w:val="24"/>
              </w:rPr>
            </w:pPr>
            <w:r w:rsidRPr="000478B1">
              <w:rPr>
                <w:sz w:val="24"/>
                <w:szCs w:val="24"/>
              </w:rPr>
              <w:t>_____________________________________</w:t>
            </w:r>
          </w:p>
          <w:p w:rsidR="00C7567B" w:rsidRDefault="00C7567B" w:rsidP="000478B1">
            <w:pPr>
              <w:ind w:right="34"/>
              <w:jc w:val="both"/>
            </w:pPr>
            <w:r>
              <w:t xml:space="preserve"> фамилия и инициалы сотрудника, принявшего </w:t>
            </w:r>
          </w:p>
          <w:p w:rsidR="00C7567B" w:rsidRPr="000478B1" w:rsidRDefault="00C7567B" w:rsidP="000478B1">
            <w:pPr>
              <w:ind w:right="34"/>
              <w:jc w:val="both"/>
              <w:rPr>
                <w:sz w:val="24"/>
                <w:szCs w:val="24"/>
              </w:rPr>
            </w:pPr>
            <w:r w:rsidRPr="000478B1">
              <w:rPr>
                <w:sz w:val="24"/>
                <w:szCs w:val="24"/>
              </w:rPr>
              <w:t>_____________________________________</w:t>
            </w:r>
          </w:p>
          <w:p w:rsidR="00C7567B" w:rsidRDefault="00C7567B" w:rsidP="000478B1">
            <w:pPr>
              <w:ind w:right="34"/>
              <w:jc w:val="both"/>
            </w:pPr>
            <w:r>
              <w:t xml:space="preserve"> заявление)</w:t>
            </w:r>
          </w:p>
          <w:p w:rsidR="00C7567B" w:rsidRPr="000478B1" w:rsidRDefault="00C7567B" w:rsidP="000478B1">
            <w:pPr>
              <w:ind w:right="34"/>
              <w:jc w:val="both"/>
              <w:rPr>
                <w:sz w:val="24"/>
                <w:szCs w:val="24"/>
              </w:rPr>
            </w:pPr>
            <w:r w:rsidRPr="000478B1">
              <w:rPr>
                <w:sz w:val="24"/>
                <w:szCs w:val="24"/>
              </w:rPr>
              <w:t>«___» ______________ 20___г.</w:t>
            </w:r>
          </w:p>
          <w:p w:rsidR="00C7567B" w:rsidRPr="000478B1" w:rsidRDefault="00C7567B" w:rsidP="000478B1">
            <w:pPr>
              <w:ind w:right="34"/>
              <w:jc w:val="both"/>
              <w:rPr>
                <w:sz w:val="24"/>
                <w:szCs w:val="24"/>
              </w:rPr>
            </w:pPr>
          </w:p>
          <w:p w:rsidR="00C7567B" w:rsidRPr="000478B1" w:rsidRDefault="00C7567B" w:rsidP="000478B1">
            <w:pPr>
              <w:ind w:right="34"/>
              <w:jc w:val="both"/>
              <w:rPr>
                <w:sz w:val="24"/>
                <w:szCs w:val="24"/>
              </w:rPr>
            </w:pPr>
            <w:r w:rsidRPr="000478B1">
              <w:rPr>
                <w:sz w:val="24"/>
                <w:szCs w:val="24"/>
              </w:rPr>
              <w:t>_____________________________________</w:t>
            </w:r>
          </w:p>
          <w:p w:rsidR="00C7567B" w:rsidRDefault="00C7567B" w:rsidP="000478B1">
            <w:pPr>
              <w:ind w:right="34"/>
              <w:jc w:val="center"/>
            </w:pPr>
            <w:r>
              <w:t>(подпись лица, получившего талон-уведомление)</w:t>
            </w:r>
          </w:p>
          <w:p w:rsidR="00C7567B" w:rsidRPr="000478B1" w:rsidRDefault="00C7567B" w:rsidP="000478B1">
            <w:pPr>
              <w:ind w:right="34"/>
              <w:jc w:val="both"/>
              <w:rPr>
                <w:sz w:val="24"/>
                <w:szCs w:val="24"/>
              </w:rPr>
            </w:pPr>
            <w:r w:rsidRPr="000478B1">
              <w:rPr>
                <w:sz w:val="24"/>
                <w:szCs w:val="24"/>
              </w:rPr>
              <w:t>«___» час. «___» мин.</w:t>
            </w:r>
          </w:p>
          <w:p w:rsidR="00C7567B" w:rsidRPr="000478B1" w:rsidRDefault="00C7567B" w:rsidP="000478B1">
            <w:pPr>
              <w:ind w:right="34"/>
              <w:jc w:val="both"/>
              <w:rPr>
                <w:sz w:val="24"/>
                <w:szCs w:val="24"/>
              </w:rPr>
            </w:pPr>
            <w:r w:rsidRPr="000478B1">
              <w:rPr>
                <w:sz w:val="24"/>
                <w:szCs w:val="24"/>
              </w:rPr>
              <w:t>«___» ______________ 20___г.</w:t>
            </w:r>
          </w:p>
          <w:p w:rsidR="00C7567B" w:rsidRPr="00040854" w:rsidRDefault="00C7567B" w:rsidP="000478B1">
            <w:pPr>
              <w:ind w:right="34"/>
              <w:jc w:val="both"/>
            </w:pPr>
          </w:p>
          <w:p w:rsidR="00C7567B" w:rsidRPr="000478B1" w:rsidRDefault="00C7567B" w:rsidP="000478B1">
            <w:pPr>
              <w:ind w:right="34"/>
              <w:jc w:val="both"/>
              <w:rPr>
                <w:sz w:val="24"/>
                <w:szCs w:val="24"/>
              </w:rPr>
            </w:pPr>
          </w:p>
          <w:p w:rsidR="00C7567B" w:rsidRPr="000478B1" w:rsidRDefault="00C7567B" w:rsidP="000478B1">
            <w:pPr>
              <w:ind w:right="34"/>
              <w:jc w:val="both"/>
              <w:rPr>
                <w:sz w:val="24"/>
                <w:szCs w:val="24"/>
              </w:rPr>
            </w:pPr>
          </w:p>
          <w:p w:rsidR="00C7567B" w:rsidRPr="000478B1" w:rsidRDefault="00C7567B" w:rsidP="000478B1">
            <w:pPr>
              <w:ind w:right="34"/>
              <w:jc w:val="both"/>
              <w:rPr>
                <w:sz w:val="24"/>
                <w:szCs w:val="24"/>
              </w:rPr>
            </w:pPr>
            <w:r w:rsidRPr="000478B1">
              <w:rPr>
                <w:sz w:val="24"/>
                <w:szCs w:val="24"/>
              </w:rPr>
              <w:t>Зарегистрировано в КУСП</w:t>
            </w:r>
          </w:p>
          <w:p w:rsidR="00C7567B" w:rsidRPr="000478B1" w:rsidRDefault="00C7567B" w:rsidP="000478B1">
            <w:pPr>
              <w:ind w:right="34"/>
              <w:jc w:val="both"/>
              <w:rPr>
                <w:sz w:val="24"/>
                <w:szCs w:val="24"/>
              </w:rPr>
            </w:pPr>
            <w:r w:rsidRPr="000478B1">
              <w:rPr>
                <w:sz w:val="24"/>
                <w:szCs w:val="24"/>
              </w:rPr>
              <w:t>_____________________________________</w:t>
            </w:r>
          </w:p>
          <w:p w:rsidR="00C7567B" w:rsidRDefault="00C7567B" w:rsidP="000478B1">
            <w:pPr>
              <w:ind w:right="34"/>
              <w:jc w:val="center"/>
            </w:pPr>
            <w:r>
              <w:t>(дата, номер)</w:t>
            </w:r>
          </w:p>
          <w:p w:rsidR="00C7567B" w:rsidRDefault="00C7567B" w:rsidP="000478B1">
            <w:pPr>
              <w:ind w:right="34"/>
              <w:jc w:val="center"/>
            </w:pPr>
          </w:p>
          <w:p w:rsidR="00C7567B" w:rsidRPr="000478B1" w:rsidRDefault="00C7567B" w:rsidP="000478B1">
            <w:pPr>
              <w:ind w:right="34"/>
              <w:jc w:val="both"/>
              <w:rPr>
                <w:sz w:val="24"/>
                <w:szCs w:val="24"/>
              </w:rPr>
            </w:pPr>
            <w:r w:rsidRPr="000478B1">
              <w:rPr>
                <w:sz w:val="24"/>
                <w:szCs w:val="24"/>
              </w:rPr>
              <w:t>_____________________________________</w:t>
            </w:r>
          </w:p>
          <w:p w:rsidR="00C7567B" w:rsidRDefault="00C7567B" w:rsidP="000478B1">
            <w:pPr>
              <w:ind w:right="34"/>
              <w:jc w:val="both"/>
            </w:pPr>
            <w:r>
              <w:t>(подпись сотрудника, зарегистрировавшего</w:t>
            </w:r>
          </w:p>
          <w:p w:rsidR="00C7567B" w:rsidRDefault="00C7567B" w:rsidP="00C95D8F">
            <w:r>
              <w:t xml:space="preserve">  заявление</w:t>
            </w:r>
          </w:p>
          <w:p w:rsidR="00C7567B" w:rsidRDefault="00C7567B" w:rsidP="00C95D8F"/>
        </w:tc>
        <w:tc>
          <w:tcPr>
            <w:tcW w:w="241" w:type="dxa"/>
            <w:tcBorders>
              <w:top w:val="nil"/>
              <w:bottom w:val="nil"/>
            </w:tcBorders>
          </w:tcPr>
          <w:p w:rsidR="00C7567B" w:rsidRDefault="00C7567B" w:rsidP="00164FC0"/>
        </w:tc>
        <w:tc>
          <w:tcPr>
            <w:tcW w:w="4675" w:type="dxa"/>
          </w:tcPr>
          <w:p w:rsidR="00C7567B" w:rsidRPr="000478B1" w:rsidRDefault="00C7567B" w:rsidP="000478B1">
            <w:pPr>
              <w:jc w:val="center"/>
              <w:rPr>
                <w:b/>
                <w:spacing w:val="20"/>
                <w:sz w:val="24"/>
                <w:szCs w:val="24"/>
              </w:rPr>
            </w:pPr>
          </w:p>
          <w:p w:rsidR="00C7567B" w:rsidRPr="000478B1" w:rsidRDefault="00C7567B" w:rsidP="000478B1">
            <w:pPr>
              <w:jc w:val="center"/>
              <w:rPr>
                <w:b/>
                <w:spacing w:val="20"/>
                <w:sz w:val="24"/>
                <w:szCs w:val="24"/>
              </w:rPr>
            </w:pPr>
            <w:r w:rsidRPr="000478B1">
              <w:rPr>
                <w:b/>
                <w:spacing w:val="20"/>
                <w:sz w:val="24"/>
                <w:szCs w:val="24"/>
              </w:rPr>
              <w:t>ТАЛОН-УВЕДОМЛЕНИЕ</w:t>
            </w:r>
          </w:p>
          <w:p w:rsidR="00C7567B" w:rsidRPr="000478B1" w:rsidRDefault="00C7567B" w:rsidP="000478B1">
            <w:pPr>
              <w:jc w:val="center"/>
              <w:rPr>
                <w:sz w:val="24"/>
                <w:szCs w:val="24"/>
              </w:rPr>
            </w:pPr>
            <w:r w:rsidRPr="000478B1">
              <w:rPr>
                <w:sz w:val="24"/>
                <w:szCs w:val="24"/>
              </w:rPr>
              <w:t>№_________</w:t>
            </w:r>
          </w:p>
          <w:p w:rsidR="00C7567B" w:rsidRPr="000478B1" w:rsidRDefault="00C7567B" w:rsidP="000478B1">
            <w:pPr>
              <w:jc w:val="center"/>
              <w:rPr>
                <w:sz w:val="24"/>
                <w:szCs w:val="24"/>
              </w:rPr>
            </w:pPr>
          </w:p>
          <w:p w:rsidR="00C7567B" w:rsidRPr="000478B1" w:rsidRDefault="00C7567B" w:rsidP="000478B1">
            <w:pPr>
              <w:jc w:val="both"/>
              <w:rPr>
                <w:sz w:val="24"/>
                <w:szCs w:val="24"/>
              </w:rPr>
            </w:pPr>
            <w:r w:rsidRPr="000478B1">
              <w:rPr>
                <w:sz w:val="24"/>
                <w:szCs w:val="24"/>
              </w:rPr>
              <w:t>Принято от __________________________</w:t>
            </w:r>
          </w:p>
          <w:p w:rsidR="00C7567B" w:rsidRDefault="00C7567B" w:rsidP="000478B1">
            <w:pPr>
              <w:jc w:val="both"/>
            </w:pPr>
            <w:r>
              <w:t xml:space="preserve">                                      (Ф.И.О. заявителя)</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p>
          <w:p w:rsidR="00C7567B" w:rsidRDefault="00C7567B" w:rsidP="000478B1">
            <w:pPr>
              <w:jc w:val="both"/>
            </w:pPr>
          </w:p>
          <w:p w:rsidR="00C7567B" w:rsidRPr="000478B1" w:rsidRDefault="00C7567B" w:rsidP="000478B1">
            <w:pPr>
              <w:jc w:val="both"/>
              <w:rPr>
                <w:sz w:val="24"/>
                <w:szCs w:val="24"/>
              </w:rPr>
            </w:pPr>
            <w:r w:rsidRPr="000478B1">
              <w:rPr>
                <w:sz w:val="24"/>
                <w:szCs w:val="24"/>
              </w:rPr>
              <w:t>Краткое содержание 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p>
          <w:p w:rsidR="00C7567B" w:rsidRPr="000478B1" w:rsidRDefault="00C7567B" w:rsidP="000478B1">
            <w:pPr>
              <w:jc w:val="both"/>
              <w:rPr>
                <w:sz w:val="24"/>
                <w:szCs w:val="24"/>
              </w:rPr>
            </w:pPr>
            <w:r w:rsidRPr="000478B1">
              <w:rPr>
                <w:sz w:val="24"/>
                <w:szCs w:val="24"/>
              </w:rPr>
              <w:t>Заявление принято ____________________</w:t>
            </w:r>
          </w:p>
          <w:p w:rsidR="00C7567B" w:rsidRPr="00040854" w:rsidRDefault="00C7567B" w:rsidP="000478B1">
            <w:pPr>
              <w:jc w:val="both"/>
            </w:pPr>
            <w:r>
              <w:t xml:space="preserve">                                           (Ф.И.О., должность</w:t>
            </w:r>
          </w:p>
          <w:p w:rsidR="00C7567B" w:rsidRPr="000478B1" w:rsidRDefault="00C7567B" w:rsidP="000478B1">
            <w:pPr>
              <w:jc w:val="both"/>
              <w:rPr>
                <w:sz w:val="24"/>
                <w:szCs w:val="24"/>
              </w:rPr>
            </w:pPr>
            <w:r w:rsidRPr="000478B1">
              <w:rPr>
                <w:sz w:val="24"/>
                <w:szCs w:val="24"/>
              </w:rPr>
              <w:t>_____________________________________</w:t>
            </w:r>
          </w:p>
          <w:p w:rsidR="00C7567B" w:rsidRDefault="00C7567B" w:rsidP="000478B1">
            <w:pPr>
              <w:jc w:val="both"/>
            </w:pPr>
            <w:r>
              <w:t>сотрудника, принявшего заявление)</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Default="00C7567B" w:rsidP="0057627E">
            <w:r>
              <w:t>(наименование органа, адрес и служебный телефон)</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jc w:val="both"/>
              <w:rPr>
                <w:sz w:val="24"/>
                <w:szCs w:val="24"/>
              </w:rPr>
            </w:pPr>
            <w:r w:rsidRPr="000478B1">
              <w:rPr>
                <w:sz w:val="24"/>
                <w:szCs w:val="24"/>
              </w:rPr>
              <w:t>_____________________________________</w:t>
            </w:r>
          </w:p>
          <w:p w:rsidR="00C7567B" w:rsidRPr="000478B1" w:rsidRDefault="00C7567B" w:rsidP="000478B1">
            <w:pPr>
              <w:ind w:right="34"/>
              <w:jc w:val="both"/>
              <w:rPr>
                <w:sz w:val="24"/>
                <w:szCs w:val="24"/>
              </w:rPr>
            </w:pPr>
          </w:p>
          <w:p w:rsidR="00C7567B" w:rsidRPr="000478B1" w:rsidRDefault="00C7567B" w:rsidP="000478B1">
            <w:pPr>
              <w:ind w:right="34"/>
              <w:jc w:val="both"/>
              <w:rPr>
                <w:sz w:val="24"/>
                <w:szCs w:val="24"/>
              </w:rPr>
            </w:pPr>
            <w:r w:rsidRPr="000478B1">
              <w:rPr>
                <w:sz w:val="24"/>
                <w:szCs w:val="24"/>
              </w:rPr>
              <w:t>«___» час. «___» мин.</w:t>
            </w:r>
          </w:p>
          <w:p w:rsidR="00C7567B" w:rsidRPr="000478B1" w:rsidRDefault="00C7567B" w:rsidP="000478B1">
            <w:pPr>
              <w:ind w:right="34"/>
              <w:jc w:val="both"/>
              <w:rPr>
                <w:sz w:val="24"/>
                <w:szCs w:val="24"/>
              </w:rPr>
            </w:pPr>
            <w:r w:rsidRPr="000478B1">
              <w:rPr>
                <w:sz w:val="24"/>
                <w:szCs w:val="24"/>
              </w:rPr>
              <w:t>«___» ______________ 20___г.</w:t>
            </w:r>
          </w:p>
          <w:p w:rsidR="00C7567B" w:rsidRPr="000478B1" w:rsidRDefault="00C7567B" w:rsidP="000478B1">
            <w:pPr>
              <w:jc w:val="both"/>
              <w:rPr>
                <w:sz w:val="24"/>
                <w:szCs w:val="24"/>
              </w:rPr>
            </w:pPr>
          </w:p>
          <w:p w:rsidR="00C7567B" w:rsidRDefault="00C7567B" w:rsidP="000478B1">
            <w:pPr>
              <w:jc w:val="both"/>
            </w:pPr>
          </w:p>
          <w:p w:rsidR="00C7567B" w:rsidRDefault="00C7567B" w:rsidP="000478B1">
            <w:pPr>
              <w:jc w:val="both"/>
            </w:pPr>
          </w:p>
          <w:p w:rsidR="00C7567B" w:rsidRDefault="00C7567B" w:rsidP="000478B1">
            <w:pPr>
              <w:jc w:val="both"/>
            </w:pPr>
            <w:r>
              <w:t>____________________________________________</w:t>
            </w:r>
          </w:p>
          <w:p w:rsidR="00C7567B" w:rsidRPr="000478B1" w:rsidRDefault="00C7567B" w:rsidP="000478B1">
            <w:pPr>
              <w:jc w:val="both"/>
              <w:rPr>
                <w:sz w:val="24"/>
                <w:szCs w:val="24"/>
              </w:rPr>
            </w:pPr>
            <w:r>
              <w:t xml:space="preserve">(подпись, фамилия и инициалы сотрудника, </w:t>
            </w:r>
          </w:p>
          <w:p w:rsidR="00C7567B" w:rsidRDefault="00C7567B" w:rsidP="00683A2B">
            <w:r>
              <w:t xml:space="preserve"> принявшего заявление)</w:t>
            </w:r>
          </w:p>
        </w:tc>
      </w:tr>
    </w:tbl>
    <w:p w:rsidR="00C7567B" w:rsidRDefault="00C7567B" w:rsidP="00164FC0"/>
    <w:p w:rsidR="00C7567B" w:rsidRDefault="00C7567B" w:rsidP="00164FC0"/>
    <w:p w:rsidR="00C7567B" w:rsidRDefault="00C7567B" w:rsidP="00164FC0"/>
    <w:p w:rsidR="00C7567B" w:rsidRDefault="00C7567B" w:rsidP="00164FC0"/>
    <w:p w:rsidR="00C7567B" w:rsidRDefault="00C7567B" w:rsidP="00164FC0"/>
    <w:p w:rsidR="00C7567B" w:rsidRDefault="00C7567B" w:rsidP="00164FC0"/>
    <w:p w:rsidR="00C7567B" w:rsidRDefault="00C7567B" w:rsidP="00164FC0"/>
    <w:p w:rsidR="00C7567B" w:rsidRDefault="00C7567B" w:rsidP="00164FC0"/>
    <w:p w:rsidR="00C7567B" w:rsidRDefault="00C7567B" w:rsidP="00164FC0"/>
    <w:p w:rsidR="00C7567B" w:rsidRDefault="00C7567B" w:rsidP="00164FC0"/>
    <w:p w:rsidR="00C7567B" w:rsidRDefault="00C7567B" w:rsidP="00164FC0"/>
    <w:p w:rsidR="00C7567B" w:rsidRPr="00024C81" w:rsidRDefault="00C7567B" w:rsidP="00CB72D3">
      <w:pPr>
        <w:ind w:right="-28"/>
        <w:jc w:val="center"/>
        <w:rPr>
          <w:sz w:val="28"/>
          <w:szCs w:val="28"/>
        </w:rPr>
      </w:pPr>
      <w:r w:rsidRPr="00024C81">
        <w:rPr>
          <w:sz w:val="28"/>
          <w:szCs w:val="28"/>
        </w:rPr>
        <w:t>Приложение №</w:t>
      </w:r>
      <w:r>
        <w:rPr>
          <w:sz w:val="28"/>
          <w:szCs w:val="28"/>
        </w:rPr>
        <w:t>2</w:t>
      </w:r>
    </w:p>
    <w:p w:rsidR="00C7567B" w:rsidRPr="00024C81" w:rsidRDefault="00C7567B" w:rsidP="00CB72D3">
      <w:pPr>
        <w:ind w:right="-15"/>
        <w:jc w:val="right"/>
        <w:rPr>
          <w:sz w:val="28"/>
          <w:szCs w:val="28"/>
        </w:rPr>
      </w:pPr>
      <w:r w:rsidRPr="00024C81">
        <w:rPr>
          <w:sz w:val="28"/>
          <w:szCs w:val="28"/>
        </w:rPr>
        <w:t xml:space="preserve">к Инструкции(п. </w:t>
      </w:r>
      <w:r>
        <w:rPr>
          <w:sz w:val="28"/>
          <w:szCs w:val="28"/>
        </w:rPr>
        <w:t>12</w:t>
      </w:r>
      <w:r w:rsidRPr="00024C81">
        <w:rPr>
          <w:sz w:val="28"/>
          <w:szCs w:val="28"/>
        </w:rPr>
        <w:t>)</w:t>
      </w:r>
    </w:p>
    <w:p w:rsidR="00C7567B" w:rsidRPr="00024C81" w:rsidRDefault="00C7567B" w:rsidP="001517B0">
      <w:pPr>
        <w:tabs>
          <w:tab w:val="left" w:pos="12474"/>
        </w:tabs>
        <w:ind w:right="425"/>
        <w:jc w:val="right"/>
        <w:rPr>
          <w:sz w:val="28"/>
          <w:szCs w:val="28"/>
        </w:rPr>
      </w:pPr>
    </w:p>
    <w:p w:rsidR="00C7567B" w:rsidRPr="00024C81" w:rsidRDefault="00C7567B" w:rsidP="001517B0">
      <w:pPr>
        <w:ind w:right="425"/>
        <w:rPr>
          <w:sz w:val="28"/>
          <w:szCs w:val="28"/>
        </w:rPr>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Pr="004F28BF" w:rsidRDefault="00C7567B" w:rsidP="001517B0">
      <w:pPr>
        <w:ind w:right="425"/>
      </w:pPr>
    </w:p>
    <w:p w:rsidR="00C7567B" w:rsidRPr="00024C81" w:rsidRDefault="00C7567B" w:rsidP="00A76D6B">
      <w:pPr>
        <w:ind w:right="425"/>
        <w:jc w:val="center"/>
        <w:outlineLvl w:val="0"/>
        <w:rPr>
          <w:sz w:val="28"/>
          <w:szCs w:val="28"/>
        </w:rPr>
      </w:pPr>
      <w:r w:rsidRPr="00024C81">
        <w:rPr>
          <w:spacing w:val="40"/>
          <w:sz w:val="28"/>
          <w:szCs w:val="28"/>
        </w:rPr>
        <w:t>КНИГА</w:t>
      </w:r>
    </w:p>
    <w:p w:rsidR="00C7567B" w:rsidRPr="00024C81" w:rsidRDefault="00C7567B" w:rsidP="001517B0">
      <w:pPr>
        <w:ind w:right="425"/>
        <w:jc w:val="center"/>
      </w:pPr>
      <w:r w:rsidRPr="00024C81">
        <w:rPr>
          <w:sz w:val="28"/>
          <w:szCs w:val="28"/>
        </w:rPr>
        <w:t>учета сообщений о преступлениях</w:t>
      </w:r>
    </w:p>
    <w:tbl>
      <w:tblPr>
        <w:tblW w:w="8358" w:type="dxa"/>
        <w:jc w:val="center"/>
        <w:tblInd w:w="1847" w:type="dxa"/>
        <w:tblCellMar>
          <w:left w:w="0" w:type="dxa"/>
          <w:right w:w="0" w:type="dxa"/>
        </w:tblCellMar>
        <w:tblLook w:val="01E0"/>
      </w:tblPr>
      <w:tblGrid>
        <w:gridCol w:w="8358"/>
      </w:tblGrid>
      <w:tr w:rsidR="00C7567B" w:rsidRPr="00AE4278">
        <w:trPr>
          <w:trHeight w:val="240"/>
          <w:jc w:val="center"/>
        </w:trPr>
        <w:tc>
          <w:tcPr>
            <w:tcW w:w="8358" w:type="dxa"/>
            <w:tcBorders>
              <w:bottom w:val="single" w:sz="4" w:space="0" w:color="auto"/>
            </w:tcBorders>
            <w:vAlign w:val="bottom"/>
          </w:tcPr>
          <w:p w:rsidR="00C7567B" w:rsidRPr="000B4F7F" w:rsidRDefault="00C7567B" w:rsidP="001517B0">
            <w:pPr>
              <w:ind w:right="425"/>
              <w:jc w:val="center"/>
              <w:rPr>
                <w:b/>
                <w:sz w:val="28"/>
              </w:rPr>
            </w:pPr>
          </w:p>
        </w:tc>
      </w:tr>
      <w:tr w:rsidR="00C7567B" w:rsidRPr="00AE4278">
        <w:trPr>
          <w:trHeight w:val="240"/>
          <w:jc w:val="center"/>
        </w:trPr>
        <w:tc>
          <w:tcPr>
            <w:tcW w:w="8358" w:type="dxa"/>
            <w:tcBorders>
              <w:bottom w:val="single" w:sz="4" w:space="0" w:color="auto"/>
            </w:tcBorders>
            <w:vAlign w:val="bottom"/>
          </w:tcPr>
          <w:p w:rsidR="00C7567B" w:rsidRDefault="00C7567B" w:rsidP="001517B0">
            <w:pPr>
              <w:ind w:right="425"/>
              <w:jc w:val="center"/>
            </w:pPr>
            <w:r w:rsidRPr="00024C81">
              <w:t>(наименование органа безопасности, подразделения органа безопаснос</w:t>
            </w:r>
            <w:r>
              <w:t>т</w:t>
            </w:r>
            <w:r w:rsidRPr="00024C81">
              <w:t>и)</w:t>
            </w:r>
          </w:p>
          <w:p w:rsidR="00C7567B" w:rsidRPr="00024C81" w:rsidRDefault="00C7567B" w:rsidP="001517B0">
            <w:pPr>
              <w:ind w:right="425"/>
              <w:jc w:val="center"/>
            </w:pPr>
          </w:p>
        </w:tc>
      </w:tr>
    </w:tbl>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Default="00C7567B" w:rsidP="001517B0">
      <w:pPr>
        <w:ind w:right="425"/>
      </w:pPr>
    </w:p>
    <w:p w:rsidR="00C7567B" w:rsidRPr="00024C81" w:rsidRDefault="00C7567B" w:rsidP="00583BC3">
      <w:pPr>
        <w:ind w:right="-28"/>
        <w:jc w:val="both"/>
        <w:rPr>
          <w:sz w:val="28"/>
          <w:szCs w:val="28"/>
        </w:rPr>
      </w:pPr>
      <w:r>
        <w:rPr>
          <w:sz w:val="28"/>
          <w:szCs w:val="28"/>
        </w:rPr>
        <w:t>Инв. № ________</w:t>
      </w:r>
    </w:p>
    <w:p w:rsidR="00C7567B" w:rsidRPr="00024C81" w:rsidRDefault="00C7567B" w:rsidP="00583BC3">
      <w:pPr>
        <w:tabs>
          <w:tab w:val="left" w:pos="12474"/>
        </w:tabs>
        <w:ind w:right="-15"/>
        <w:jc w:val="both"/>
        <w:rPr>
          <w:sz w:val="28"/>
          <w:szCs w:val="28"/>
        </w:rPr>
      </w:pPr>
      <w:r>
        <w:rPr>
          <w:sz w:val="28"/>
          <w:szCs w:val="28"/>
        </w:rPr>
        <w:t>Срок хранения _________</w:t>
      </w:r>
    </w:p>
    <w:p w:rsidR="00C7567B" w:rsidRDefault="00C7567B" w:rsidP="001517B0">
      <w:pPr>
        <w:ind w:right="425"/>
      </w:pPr>
    </w:p>
    <w:p w:rsidR="00C7567B" w:rsidRDefault="00C7567B" w:rsidP="001517B0">
      <w:pPr>
        <w:ind w:right="425"/>
      </w:pPr>
    </w:p>
    <w:p w:rsidR="00C7567B" w:rsidRDefault="00C7567B" w:rsidP="001517B0">
      <w:pPr>
        <w:ind w:right="425"/>
      </w:pPr>
    </w:p>
    <w:tbl>
      <w:tblPr>
        <w:tblpPr w:leftFromText="180" w:rightFromText="180" w:vertAnchor="text" w:horzAnchor="margin" w:tblpXSpec="right" w:tblpY="148"/>
        <w:tblW w:w="4273" w:type="dxa"/>
        <w:tblLayout w:type="fixed"/>
        <w:tblCellMar>
          <w:left w:w="0" w:type="dxa"/>
          <w:right w:w="0" w:type="dxa"/>
        </w:tblCellMar>
        <w:tblLook w:val="01E0"/>
      </w:tblPr>
      <w:tblGrid>
        <w:gridCol w:w="4253"/>
        <w:gridCol w:w="20"/>
      </w:tblGrid>
      <w:tr w:rsidR="00C7567B" w:rsidRPr="00A940FF">
        <w:trPr>
          <w:trHeight w:val="156"/>
        </w:trPr>
        <w:tc>
          <w:tcPr>
            <w:tcW w:w="4253" w:type="dxa"/>
            <w:vAlign w:val="bottom"/>
          </w:tcPr>
          <w:p w:rsidR="00C7567B" w:rsidRDefault="00C7567B" w:rsidP="00830D17">
            <w:pPr>
              <w:tabs>
                <w:tab w:val="left" w:pos="4111"/>
              </w:tabs>
              <w:ind w:left="851"/>
              <w:rPr>
                <w:sz w:val="28"/>
                <w:szCs w:val="28"/>
              </w:rPr>
            </w:pPr>
            <w:r>
              <w:rPr>
                <w:sz w:val="28"/>
                <w:szCs w:val="28"/>
              </w:rPr>
              <w:t>Том № _____________</w:t>
            </w:r>
          </w:p>
          <w:p w:rsidR="00C7567B" w:rsidRDefault="00C7567B" w:rsidP="00830D17">
            <w:pPr>
              <w:tabs>
                <w:tab w:val="left" w:pos="4111"/>
              </w:tabs>
              <w:ind w:left="851"/>
              <w:rPr>
                <w:sz w:val="28"/>
                <w:szCs w:val="28"/>
              </w:rPr>
            </w:pPr>
            <w:r>
              <w:rPr>
                <w:sz w:val="28"/>
                <w:szCs w:val="28"/>
              </w:rPr>
              <w:t>Начат __  ______ 20__г.</w:t>
            </w:r>
          </w:p>
          <w:p w:rsidR="00C7567B" w:rsidRDefault="00C7567B" w:rsidP="00830D17">
            <w:pPr>
              <w:tabs>
                <w:tab w:val="left" w:pos="4111"/>
              </w:tabs>
              <w:ind w:left="851"/>
              <w:rPr>
                <w:sz w:val="28"/>
                <w:szCs w:val="28"/>
              </w:rPr>
            </w:pPr>
            <w:r>
              <w:rPr>
                <w:sz w:val="28"/>
                <w:szCs w:val="28"/>
              </w:rPr>
              <w:t>Окончен __  ______ 20__ г.</w:t>
            </w:r>
          </w:p>
          <w:p w:rsidR="00C7567B" w:rsidRDefault="00C7567B" w:rsidP="00830D17">
            <w:pPr>
              <w:tabs>
                <w:tab w:val="left" w:pos="4111"/>
              </w:tabs>
              <w:ind w:left="851"/>
              <w:rPr>
                <w:sz w:val="28"/>
                <w:szCs w:val="28"/>
              </w:rPr>
            </w:pPr>
            <w:r>
              <w:rPr>
                <w:sz w:val="28"/>
                <w:szCs w:val="28"/>
              </w:rPr>
              <w:t>На _______________ листах</w:t>
            </w:r>
          </w:p>
          <w:p w:rsidR="00C7567B" w:rsidRDefault="00C7567B" w:rsidP="00830D17">
            <w:pPr>
              <w:tabs>
                <w:tab w:val="left" w:pos="4111"/>
              </w:tabs>
              <w:ind w:left="851"/>
              <w:rPr>
                <w:sz w:val="28"/>
                <w:szCs w:val="28"/>
              </w:rPr>
            </w:pPr>
            <w:r>
              <w:rPr>
                <w:sz w:val="28"/>
                <w:szCs w:val="28"/>
              </w:rPr>
              <w:t>Книга в ___________ томах</w:t>
            </w:r>
          </w:p>
          <w:p w:rsidR="00C7567B" w:rsidRPr="000B4F7F" w:rsidRDefault="00C7567B" w:rsidP="00830D17">
            <w:pPr>
              <w:ind w:left="567" w:right="425"/>
              <w:rPr>
                <w:sz w:val="28"/>
                <w:szCs w:val="28"/>
              </w:rPr>
            </w:pPr>
          </w:p>
        </w:tc>
        <w:tc>
          <w:tcPr>
            <w:tcW w:w="20" w:type="dxa"/>
            <w:tcBorders>
              <w:bottom w:val="single" w:sz="4" w:space="0" w:color="auto"/>
            </w:tcBorders>
            <w:vAlign w:val="bottom"/>
          </w:tcPr>
          <w:p w:rsidR="00C7567B" w:rsidRPr="000B4F7F" w:rsidRDefault="00C7567B" w:rsidP="00830D17">
            <w:pPr>
              <w:ind w:right="425"/>
              <w:jc w:val="center"/>
              <w:rPr>
                <w:sz w:val="28"/>
                <w:szCs w:val="28"/>
              </w:rPr>
            </w:pPr>
          </w:p>
        </w:tc>
      </w:tr>
    </w:tbl>
    <w:p w:rsidR="00C7567B" w:rsidRDefault="00C7567B" w:rsidP="001517B0">
      <w:pPr>
        <w:ind w:right="425"/>
        <w:sectPr w:rsidR="00C7567B" w:rsidSect="008626D3">
          <w:headerReference w:type="default" r:id="rId14"/>
          <w:headerReference w:type="first" r:id="rId15"/>
          <w:footnotePr>
            <w:numRestart w:val="eachPage"/>
          </w:footnotePr>
          <w:pgSz w:w="11907" w:h="16840" w:code="9"/>
          <w:pgMar w:top="1103" w:right="1007" w:bottom="1134" w:left="1701" w:header="567" w:footer="720" w:gutter="0"/>
          <w:cols w:space="720"/>
          <w:titlePg/>
          <w:docGrid w:linePitch="272"/>
        </w:sectPr>
      </w:pPr>
    </w:p>
    <w:p w:rsidR="00C7567B" w:rsidRDefault="00C7567B" w:rsidP="001517B0">
      <w:pPr>
        <w:ind w:right="425"/>
      </w:pPr>
    </w:p>
    <w:p w:rsidR="00C7567B" w:rsidRDefault="00C7567B" w:rsidP="00407692">
      <w:pPr>
        <w:tabs>
          <w:tab w:val="left" w:pos="12474"/>
        </w:tabs>
        <w:jc w:val="both"/>
        <w:rPr>
          <w:sz w:val="28"/>
          <w:szCs w:val="28"/>
        </w:rPr>
      </w:pPr>
    </w:p>
    <w:p w:rsidR="00C7567B" w:rsidRDefault="00C7567B" w:rsidP="00407692">
      <w:pPr>
        <w:tabs>
          <w:tab w:val="left" w:pos="12474"/>
        </w:tabs>
        <w:jc w:val="both"/>
        <w:rPr>
          <w:sz w:val="28"/>
          <w:szCs w:val="28"/>
        </w:rPr>
      </w:pPr>
    </w:p>
    <w:p w:rsidR="00C7567B" w:rsidRDefault="00C7567B" w:rsidP="00407692">
      <w:pPr>
        <w:tabs>
          <w:tab w:val="left" w:pos="12474"/>
        </w:tabs>
        <w:jc w:val="both"/>
        <w:rPr>
          <w:sz w:val="28"/>
          <w:szCs w:val="28"/>
        </w:rPr>
      </w:pPr>
    </w:p>
    <w:tbl>
      <w:tblPr>
        <w:tblpPr w:leftFromText="180" w:rightFromText="180" w:vertAnchor="text" w:horzAnchor="margin" w:tblpY="-3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538"/>
        <w:gridCol w:w="1554"/>
        <w:gridCol w:w="1559"/>
        <w:gridCol w:w="1560"/>
        <w:gridCol w:w="1559"/>
        <w:gridCol w:w="1559"/>
        <w:gridCol w:w="2126"/>
        <w:gridCol w:w="1701"/>
        <w:gridCol w:w="1560"/>
      </w:tblGrid>
      <w:tr w:rsidR="00C7567B" w:rsidTr="003D77A7">
        <w:tc>
          <w:tcPr>
            <w:tcW w:w="560" w:type="dxa"/>
          </w:tcPr>
          <w:p w:rsidR="00C7567B" w:rsidRPr="003D77A7" w:rsidRDefault="00C7567B" w:rsidP="003D77A7">
            <w:pPr>
              <w:ind w:left="57" w:right="57"/>
              <w:jc w:val="center"/>
              <w:rPr>
                <w:sz w:val="24"/>
                <w:szCs w:val="24"/>
              </w:rPr>
            </w:pPr>
            <w:r w:rsidRPr="003D77A7">
              <w:rPr>
                <w:sz w:val="24"/>
                <w:szCs w:val="24"/>
              </w:rPr>
              <w:t>№</w:t>
            </w:r>
          </w:p>
          <w:p w:rsidR="00C7567B" w:rsidRPr="00964A06" w:rsidRDefault="00C7567B" w:rsidP="003D77A7">
            <w:pPr>
              <w:jc w:val="center"/>
            </w:pPr>
            <w:r w:rsidRPr="003D77A7">
              <w:rPr>
                <w:sz w:val="24"/>
                <w:szCs w:val="24"/>
              </w:rPr>
              <w:t>п/п</w:t>
            </w:r>
          </w:p>
        </w:tc>
        <w:tc>
          <w:tcPr>
            <w:tcW w:w="1538" w:type="dxa"/>
          </w:tcPr>
          <w:p w:rsidR="00C7567B" w:rsidRPr="00964A06" w:rsidRDefault="00C7567B" w:rsidP="003D77A7">
            <w:pPr>
              <w:ind w:left="-133" w:right="-103"/>
              <w:jc w:val="center"/>
            </w:pPr>
            <w:r w:rsidRPr="003D77A7">
              <w:rPr>
                <w:sz w:val="24"/>
                <w:szCs w:val="24"/>
              </w:rPr>
              <w:t>Ф.И.О. должностного лица, принявшего сообщение, дата и время его принятия</w:t>
            </w:r>
          </w:p>
        </w:tc>
        <w:tc>
          <w:tcPr>
            <w:tcW w:w="1554" w:type="dxa"/>
          </w:tcPr>
          <w:p w:rsidR="00C7567B" w:rsidRPr="003D77A7" w:rsidRDefault="00C7567B" w:rsidP="003D77A7">
            <w:pPr>
              <w:ind w:left="-108" w:right="-108"/>
              <w:jc w:val="center"/>
              <w:rPr>
                <w:sz w:val="24"/>
                <w:szCs w:val="24"/>
              </w:rPr>
            </w:pPr>
            <w:r w:rsidRPr="003D77A7">
              <w:rPr>
                <w:sz w:val="24"/>
                <w:szCs w:val="24"/>
              </w:rPr>
              <w:t>Номер талона-уведомления, выданного заявителю</w:t>
            </w:r>
          </w:p>
        </w:tc>
        <w:tc>
          <w:tcPr>
            <w:tcW w:w="1559" w:type="dxa"/>
          </w:tcPr>
          <w:p w:rsidR="00C7567B" w:rsidRPr="003D77A7" w:rsidRDefault="00C7567B" w:rsidP="003D77A7">
            <w:pPr>
              <w:ind w:left="-108" w:right="-108"/>
              <w:jc w:val="center"/>
              <w:rPr>
                <w:sz w:val="24"/>
                <w:szCs w:val="24"/>
              </w:rPr>
            </w:pPr>
            <w:r w:rsidRPr="003D77A7">
              <w:rPr>
                <w:sz w:val="24"/>
                <w:szCs w:val="24"/>
              </w:rPr>
              <w:t xml:space="preserve">Дата и время регистрации сообщения, </w:t>
            </w:r>
          </w:p>
          <w:p w:rsidR="00C7567B" w:rsidRPr="00964A06" w:rsidRDefault="00C7567B" w:rsidP="003D77A7">
            <w:pPr>
              <w:ind w:left="-108" w:right="-108"/>
              <w:jc w:val="center"/>
            </w:pPr>
            <w:r w:rsidRPr="003D77A7">
              <w:rPr>
                <w:sz w:val="24"/>
                <w:szCs w:val="24"/>
              </w:rPr>
              <w:t>Ф.И.О. должностного лица, его зарегистриро-вавшего</w:t>
            </w:r>
          </w:p>
        </w:tc>
        <w:tc>
          <w:tcPr>
            <w:tcW w:w="1560" w:type="dxa"/>
          </w:tcPr>
          <w:p w:rsidR="00C7567B" w:rsidRPr="003D77A7" w:rsidRDefault="00C7567B" w:rsidP="003D77A7">
            <w:pPr>
              <w:ind w:left="-108" w:right="-108"/>
              <w:jc w:val="center"/>
              <w:rPr>
                <w:sz w:val="24"/>
                <w:szCs w:val="24"/>
              </w:rPr>
            </w:pPr>
            <w:r w:rsidRPr="003D77A7">
              <w:rPr>
                <w:sz w:val="24"/>
                <w:szCs w:val="24"/>
              </w:rPr>
              <w:t>Номер регистрации в КУСП органа, передавшего сообщение о преступлении по подслед-ственности</w:t>
            </w:r>
          </w:p>
        </w:tc>
        <w:tc>
          <w:tcPr>
            <w:tcW w:w="1559" w:type="dxa"/>
          </w:tcPr>
          <w:p w:rsidR="00C7567B" w:rsidRPr="003D77A7" w:rsidRDefault="00C7567B" w:rsidP="003D77A7">
            <w:pPr>
              <w:jc w:val="center"/>
              <w:rPr>
                <w:sz w:val="24"/>
                <w:szCs w:val="24"/>
              </w:rPr>
            </w:pPr>
            <w:r w:rsidRPr="003D77A7">
              <w:rPr>
                <w:sz w:val="24"/>
                <w:szCs w:val="24"/>
              </w:rPr>
              <w:t>Краткое</w:t>
            </w:r>
          </w:p>
          <w:p w:rsidR="00C7567B" w:rsidRPr="003D77A7" w:rsidRDefault="00C7567B" w:rsidP="003D77A7">
            <w:pPr>
              <w:ind w:left="-143" w:right="-131"/>
              <w:jc w:val="center"/>
              <w:rPr>
                <w:sz w:val="24"/>
                <w:szCs w:val="24"/>
              </w:rPr>
            </w:pPr>
            <w:r w:rsidRPr="003D77A7">
              <w:rPr>
                <w:sz w:val="24"/>
                <w:szCs w:val="24"/>
              </w:rPr>
              <w:t>изложение сообщения и источник</w:t>
            </w:r>
          </w:p>
          <w:p w:rsidR="00C7567B" w:rsidRPr="003D77A7" w:rsidRDefault="00C7567B" w:rsidP="003D77A7">
            <w:pPr>
              <w:ind w:left="-108" w:right="-108" w:firstLine="108"/>
              <w:jc w:val="center"/>
              <w:rPr>
                <w:sz w:val="24"/>
                <w:szCs w:val="24"/>
              </w:rPr>
            </w:pPr>
            <w:r w:rsidRPr="003D77A7">
              <w:rPr>
                <w:sz w:val="24"/>
                <w:szCs w:val="24"/>
              </w:rPr>
              <w:t>получения информации о преступлении</w:t>
            </w:r>
          </w:p>
        </w:tc>
        <w:tc>
          <w:tcPr>
            <w:tcW w:w="1559" w:type="dxa"/>
          </w:tcPr>
          <w:p w:rsidR="00C7567B" w:rsidRPr="003D77A7" w:rsidRDefault="00C7567B" w:rsidP="003D77A7">
            <w:pPr>
              <w:ind w:left="-108" w:right="-108"/>
              <w:jc w:val="center"/>
              <w:rPr>
                <w:sz w:val="24"/>
                <w:szCs w:val="24"/>
              </w:rPr>
            </w:pPr>
            <w:r w:rsidRPr="003D77A7">
              <w:rPr>
                <w:sz w:val="24"/>
                <w:szCs w:val="24"/>
              </w:rPr>
              <w:t>Резолюция руководителя, начальника органа безопасности или его заместителя</w:t>
            </w:r>
          </w:p>
        </w:tc>
        <w:tc>
          <w:tcPr>
            <w:tcW w:w="2126" w:type="dxa"/>
          </w:tcPr>
          <w:p w:rsidR="00C7567B" w:rsidRPr="003D77A7" w:rsidRDefault="00C7567B" w:rsidP="003D77A7">
            <w:pPr>
              <w:ind w:left="-108" w:right="-108"/>
              <w:jc w:val="center"/>
              <w:rPr>
                <w:sz w:val="24"/>
                <w:szCs w:val="24"/>
              </w:rPr>
            </w:pPr>
            <w:r w:rsidRPr="003D77A7">
              <w:rPr>
                <w:sz w:val="24"/>
                <w:szCs w:val="24"/>
              </w:rPr>
              <w:t xml:space="preserve">Ф.И.О. </w:t>
            </w:r>
          </w:p>
          <w:p w:rsidR="00C7567B" w:rsidRPr="003D77A7" w:rsidRDefault="00C7567B" w:rsidP="003D77A7">
            <w:pPr>
              <w:ind w:left="-108" w:right="-108"/>
              <w:jc w:val="center"/>
              <w:rPr>
                <w:sz w:val="24"/>
                <w:szCs w:val="24"/>
              </w:rPr>
            </w:pPr>
            <w:r w:rsidRPr="003D77A7">
              <w:rPr>
                <w:sz w:val="24"/>
                <w:szCs w:val="24"/>
              </w:rPr>
              <w:t xml:space="preserve">должностного лица, принявшего сообщение </w:t>
            </w:r>
          </w:p>
          <w:p w:rsidR="00C7567B" w:rsidRPr="003D77A7" w:rsidRDefault="00C7567B" w:rsidP="003D77A7">
            <w:pPr>
              <w:ind w:left="-31"/>
              <w:jc w:val="center"/>
              <w:rPr>
                <w:sz w:val="24"/>
                <w:szCs w:val="24"/>
              </w:rPr>
            </w:pPr>
            <w:r w:rsidRPr="003D77A7">
              <w:rPr>
                <w:sz w:val="24"/>
                <w:szCs w:val="24"/>
              </w:rPr>
              <w:t>для проверки (рассмотрения), его подпись и дата принятия,</w:t>
            </w:r>
          </w:p>
          <w:p w:rsidR="00C7567B" w:rsidRPr="003D77A7" w:rsidRDefault="00C7567B" w:rsidP="003D77A7">
            <w:pPr>
              <w:ind w:left="-31"/>
              <w:jc w:val="center"/>
              <w:rPr>
                <w:sz w:val="24"/>
                <w:szCs w:val="24"/>
              </w:rPr>
            </w:pPr>
            <w:r w:rsidRPr="003D77A7">
              <w:rPr>
                <w:sz w:val="24"/>
                <w:szCs w:val="24"/>
              </w:rPr>
              <w:t>а также отметка о месте нахождения сообщения</w:t>
            </w:r>
          </w:p>
          <w:p w:rsidR="00C7567B" w:rsidRPr="00964A06" w:rsidRDefault="00C7567B" w:rsidP="003D77A7">
            <w:pPr>
              <w:ind w:left="-31"/>
              <w:jc w:val="center"/>
            </w:pPr>
            <w:r w:rsidRPr="003D77A7">
              <w:rPr>
                <w:sz w:val="24"/>
                <w:szCs w:val="24"/>
              </w:rPr>
              <w:t>(листы дела материала проверки сообщения и его регистрационный номер)</w:t>
            </w:r>
          </w:p>
        </w:tc>
        <w:tc>
          <w:tcPr>
            <w:tcW w:w="1701" w:type="dxa"/>
          </w:tcPr>
          <w:p w:rsidR="00C7567B" w:rsidRPr="003D77A7" w:rsidRDefault="00C7567B" w:rsidP="003D77A7">
            <w:pPr>
              <w:ind w:left="-107" w:right="-108"/>
              <w:jc w:val="center"/>
              <w:rPr>
                <w:sz w:val="24"/>
                <w:szCs w:val="24"/>
              </w:rPr>
            </w:pPr>
            <w:r w:rsidRPr="003D77A7">
              <w:rPr>
                <w:sz w:val="24"/>
                <w:szCs w:val="24"/>
              </w:rPr>
              <w:t xml:space="preserve">Сведения о принятом процессуальном решении, в том числе </w:t>
            </w:r>
          </w:p>
          <w:p w:rsidR="00C7567B" w:rsidRPr="003D77A7" w:rsidRDefault="00C7567B" w:rsidP="003D77A7">
            <w:pPr>
              <w:ind w:left="-107" w:right="-108"/>
              <w:jc w:val="center"/>
              <w:rPr>
                <w:sz w:val="24"/>
                <w:szCs w:val="24"/>
              </w:rPr>
            </w:pPr>
            <w:r w:rsidRPr="003D77A7">
              <w:rPr>
                <w:sz w:val="24"/>
                <w:szCs w:val="24"/>
              </w:rPr>
              <w:t xml:space="preserve">обо всех последующих решениях по сообщению, </w:t>
            </w:r>
          </w:p>
          <w:p w:rsidR="00C7567B" w:rsidRPr="003D77A7" w:rsidRDefault="00C7567B" w:rsidP="003D77A7">
            <w:pPr>
              <w:ind w:left="-107" w:right="-108"/>
              <w:jc w:val="center"/>
              <w:rPr>
                <w:sz w:val="24"/>
                <w:szCs w:val="24"/>
              </w:rPr>
            </w:pPr>
            <w:r w:rsidRPr="003D77A7">
              <w:rPr>
                <w:sz w:val="24"/>
                <w:szCs w:val="24"/>
              </w:rPr>
              <w:t xml:space="preserve">с указанием </w:t>
            </w:r>
          </w:p>
          <w:p w:rsidR="00C7567B" w:rsidRPr="003D77A7" w:rsidRDefault="00C7567B" w:rsidP="003D77A7">
            <w:pPr>
              <w:ind w:left="-107" w:right="-108"/>
              <w:jc w:val="center"/>
              <w:rPr>
                <w:sz w:val="24"/>
                <w:szCs w:val="24"/>
              </w:rPr>
            </w:pPr>
            <w:r w:rsidRPr="003D77A7">
              <w:rPr>
                <w:sz w:val="24"/>
                <w:szCs w:val="24"/>
              </w:rPr>
              <w:t>Ф.И.О. должностного лица, его принявшего, даты принятия</w:t>
            </w:r>
          </w:p>
        </w:tc>
        <w:tc>
          <w:tcPr>
            <w:tcW w:w="1560" w:type="dxa"/>
          </w:tcPr>
          <w:p w:rsidR="00C7567B" w:rsidRPr="003D77A7" w:rsidRDefault="00C7567B" w:rsidP="003D77A7">
            <w:pPr>
              <w:ind w:left="-108" w:right="-108"/>
              <w:jc w:val="center"/>
              <w:rPr>
                <w:sz w:val="24"/>
                <w:szCs w:val="24"/>
              </w:rPr>
            </w:pPr>
            <w:r w:rsidRPr="003D77A7">
              <w:rPr>
                <w:sz w:val="24"/>
                <w:szCs w:val="24"/>
              </w:rPr>
              <w:t xml:space="preserve">Особые отметки </w:t>
            </w:r>
          </w:p>
          <w:p w:rsidR="00C7567B" w:rsidRPr="003D77A7" w:rsidRDefault="00C7567B" w:rsidP="003D77A7">
            <w:pPr>
              <w:ind w:left="-108" w:right="-108"/>
              <w:jc w:val="center"/>
              <w:rPr>
                <w:sz w:val="24"/>
                <w:szCs w:val="24"/>
              </w:rPr>
            </w:pPr>
            <w:r w:rsidRPr="003D77A7">
              <w:rPr>
                <w:sz w:val="24"/>
                <w:szCs w:val="24"/>
              </w:rPr>
              <w:t xml:space="preserve">(о продлении срока проверки, отметки проверяющих лиц, </w:t>
            </w:r>
          </w:p>
          <w:p w:rsidR="00C7567B" w:rsidRPr="003D77A7" w:rsidRDefault="00C7567B" w:rsidP="003D77A7">
            <w:pPr>
              <w:ind w:left="-108" w:right="-108"/>
              <w:jc w:val="center"/>
              <w:rPr>
                <w:sz w:val="24"/>
                <w:szCs w:val="24"/>
              </w:rPr>
            </w:pPr>
            <w:r w:rsidRPr="003D77A7">
              <w:rPr>
                <w:sz w:val="24"/>
                <w:szCs w:val="24"/>
              </w:rPr>
              <w:t>сведения об уведомлении заявителя о принятом решении и др.)</w:t>
            </w:r>
          </w:p>
        </w:tc>
      </w:tr>
      <w:tr w:rsidR="00C7567B" w:rsidTr="003D77A7">
        <w:tc>
          <w:tcPr>
            <w:tcW w:w="560" w:type="dxa"/>
          </w:tcPr>
          <w:p w:rsidR="00C7567B" w:rsidRPr="00964A06" w:rsidRDefault="00C7567B" w:rsidP="003D77A7">
            <w:pPr>
              <w:jc w:val="center"/>
            </w:pPr>
            <w:r>
              <w:t>1</w:t>
            </w:r>
          </w:p>
        </w:tc>
        <w:tc>
          <w:tcPr>
            <w:tcW w:w="1538" w:type="dxa"/>
          </w:tcPr>
          <w:p w:rsidR="00C7567B" w:rsidRPr="00964A06" w:rsidRDefault="00C7567B" w:rsidP="003D77A7">
            <w:pPr>
              <w:jc w:val="center"/>
            </w:pPr>
            <w:r>
              <w:t>2</w:t>
            </w:r>
          </w:p>
        </w:tc>
        <w:tc>
          <w:tcPr>
            <w:tcW w:w="1554" w:type="dxa"/>
          </w:tcPr>
          <w:p w:rsidR="00C7567B" w:rsidRPr="00964A06" w:rsidRDefault="00C7567B" w:rsidP="003D77A7">
            <w:pPr>
              <w:jc w:val="center"/>
            </w:pPr>
            <w:r>
              <w:t>3</w:t>
            </w:r>
          </w:p>
        </w:tc>
        <w:tc>
          <w:tcPr>
            <w:tcW w:w="1559" w:type="dxa"/>
          </w:tcPr>
          <w:p w:rsidR="00C7567B" w:rsidRPr="00964A06" w:rsidRDefault="00C7567B" w:rsidP="003D77A7">
            <w:pPr>
              <w:jc w:val="center"/>
            </w:pPr>
            <w:r>
              <w:t>4</w:t>
            </w:r>
          </w:p>
        </w:tc>
        <w:tc>
          <w:tcPr>
            <w:tcW w:w="1560" w:type="dxa"/>
          </w:tcPr>
          <w:p w:rsidR="00C7567B" w:rsidRPr="00964A06" w:rsidRDefault="00C7567B" w:rsidP="003D77A7">
            <w:pPr>
              <w:jc w:val="center"/>
            </w:pPr>
            <w:r>
              <w:t>5</w:t>
            </w:r>
          </w:p>
        </w:tc>
        <w:tc>
          <w:tcPr>
            <w:tcW w:w="1559" w:type="dxa"/>
          </w:tcPr>
          <w:p w:rsidR="00C7567B" w:rsidRPr="00964A06" w:rsidRDefault="00C7567B" w:rsidP="003D77A7">
            <w:pPr>
              <w:jc w:val="center"/>
            </w:pPr>
            <w:r>
              <w:t>6</w:t>
            </w:r>
          </w:p>
        </w:tc>
        <w:tc>
          <w:tcPr>
            <w:tcW w:w="1559" w:type="dxa"/>
          </w:tcPr>
          <w:p w:rsidR="00C7567B" w:rsidRPr="00964A06" w:rsidRDefault="00C7567B" w:rsidP="003D77A7">
            <w:pPr>
              <w:jc w:val="center"/>
            </w:pPr>
            <w:r>
              <w:t>7</w:t>
            </w:r>
          </w:p>
        </w:tc>
        <w:tc>
          <w:tcPr>
            <w:tcW w:w="2126" w:type="dxa"/>
          </w:tcPr>
          <w:p w:rsidR="00C7567B" w:rsidRPr="00964A06" w:rsidRDefault="00C7567B" w:rsidP="003D77A7">
            <w:pPr>
              <w:jc w:val="center"/>
            </w:pPr>
            <w:r>
              <w:t>8</w:t>
            </w:r>
          </w:p>
        </w:tc>
        <w:tc>
          <w:tcPr>
            <w:tcW w:w="1701" w:type="dxa"/>
          </w:tcPr>
          <w:p w:rsidR="00C7567B" w:rsidRPr="00964A06" w:rsidRDefault="00C7567B" w:rsidP="003D77A7">
            <w:pPr>
              <w:jc w:val="center"/>
            </w:pPr>
            <w:r>
              <w:t>9</w:t>
            </w:r>
          </w:p>
        </w:tc>
        <w:tc>
          <w:tcPr>
            <w:tcW w:w="1560" w:type="dxa"/>
          </w:tcPr>
          <w:p w:rsidR="00C7567B" w:rsidRPr="00964A06" w:rsidRDefault="00C7567B" w:rsidP="003D77A7">
            <w:pPr>
              <w:jc w:val="center"/>
            </w:pPr>
            <w:r>
              <w:t>10</w:t>
            </w:r>
          </w:p>
        </w:tc>
      </w:tr>
    </w:tbl>
    <w:p w:rsidR="00C7567B" w:rsidRDefault="00C7567B" w:rsidP="00407692">
      <w:pPr>
        <w:tabs>
          <w:tab w:val="left" w:pos="12474"/>
        </w:tabs>
        <w:jc w:val="both"/>
        <w:rPr>
          <w:sz w:val="28"/>
          <w:szCs w:val="28"/>
        </w:rPr>
      </w:pPr>
    </w:p>
    <w:p w:rsidR="00C7567B" w:rsidRDefault="00C7567B" w:rsidP="00407692">
      <w:pPr>
        <w:tabs>
          <w:tab w:val="left" w:pos="12474"/>
        </w:tabs>
        <w:jc w:val="both"/>
        <w:rPr>
          <w:sz w:val="28"/>
          <w:szCs w:val="28"/>
        </w:rPr>
      </w:pPr>
    </w:p>
    <w:p w:rsidR="00C7567B" w:rsidRDefault="00C7567B" w:rsidP="00407692">
      <w:pPr>
        <w:tabs>
          <w:tab w:val="left" w:pos="12474"/>
        </w:tabs>
        <w:jc w:val="both"/>
        <w:rPr>
          <w:sz w:val="28"/>
          <w:szCs w:val="28"/>
        </w:rPr>
      </w:pPr>
    </w:p>
    <w:p w:rsidR="00C7567B" w:rsidRDefault="00C7567B" w:rsidP="00407692">
      <w:pPr>
        <w:tabs>
          <w:tab w:val="left" w:pos="12474"/>
        </w:tabs>
        <w:jc w:val="both"/>
        <w:rPr>
          <w:sz w:val="28"/>
          <w:szCs w:val="28"/>
        </w:rPr>
      </w:pPr>
    </w:p>
    <w:p w:rsidR="00C7567B" w:rsidRDefault="00C7567B" w:rsidP="00407692">
      <w:pPr>
        <w:tabs>
          <w:tab w:val="left" w:pos="12474"/>
        </w:tabs>
        <w:jc w:val="both"/>
        <w:rPr>
          <w:sz w:val="28"/>
          <w:szCs w:val="28"/>
        </w:rPr>
        <w:sectPr w:rsidR="00C7567B" w:rsidSect="00E10FEE">
          <w:footnotePr>
            <w:numRestart w:val="eachPage"/>
          </w:footnotePr>
          <w:pgSz w:w="16840" w:h="11907" w:orient="landscape" w:code="9"/>
          <w:pgMar w:top="1701" w:right="1106" w:bottom="1009" w:left="1134" w:header="567" w:footer="720" w:gutter="0"/>
          <w:cols w:space="720"/>
          <w:titlePg/>
          <w:docGrid w:linePitch="272"/>
        </w:sectPr>
      </w:pPr>
    </w:p>
    <w:p w:rsidR="00C7567B" w:rsidRDefault="00C7567B" w:rsidP="00407692">
      <w:pPr>
        <w:tabs>
          <w:tab w:val="left" w:pos="12474"/>
        </w:tabs>
        <w:jc w:val="both"/>
        <w:rPr>
          <w:sz w:val="28"/>
          <w:szCs w:val="28"/>
        </w:rPr>
      </w:pPr>
    </w:p>
    <w:p w:rsidR="00C7567B" w:rsidRDefault="00C7567B" w:rsidP="00407692">
      <w:pPr>
        <w:tabs>
          <w:tab w:val="left" w:pos="12474"/>
        </w:tabs>
        <w:jc w:val="both"/>
        <w:rPr>
          <w:sz w:val="28"/>
          <w:szCs w:val="28"/>
        </w:rPr>
      </w:pPr>
      <w:r w:rsidRPr="00024C81">
        <w:rPr>
          <w:sz w:val="28"/>
          <w:szCs w:val="28"/>
        </w:rPr>
        <w:t>Приложение №</w:t>
      </w:r>
      <w:r>
        <w:rPr>
          <w:sz w:val="28"/>
          <w:szCs w:val="28"/>
        </w:rPr>
        <w:t xml:space="preserve"> 3</w:t>
      </w:r>
    </w:p>
    <w:p w:rsidR="00C7567B" w:rsidRPr="00BF1FEC" w:rsidRDefault="00C7567B" w:rsidP="00DF5E6A">
      <w:pPr>
        <w:tabs>
          <w:tab w:val="left" w:pos="12474"/>
        </w:tabs>
        <w:jc w:val="center"/>
        <w:rPr>
          <w:sz w:val="28"/>
          <w:szCs w:val="28"/>
        </w:rPr>
      </w:pPr>
      <w:r w:rsidRPr="00BF1FEC">
        <w:rPr>
          <w:sz w:val="28"/>
          <w:szCs w:val="28"/>
        </w:rPr>
        <w:t xml:space="preserve">к Инструкции (п. </w:t>
      </w:r>
      <w:r>
        <w:rPr>
          <w:sz w:val="28"/>
          <w:szCs w:val="28"/>
        </w:rPr>
        <w:t>20</w:t>
      </w:r>
      <w:r w:rsidRPr="00BF1FEC">
        <w:rPr>
          <w:sz w:val="28"/>
          <w:szCs w:val="28"/>
        </w:rPr>
        <w:t>)</w:t>
      </w:r>
    </w:p>
    <w:p w:rsidR="00C7567B" w:rsidRDefault="00C7567B" w:rsidP="00407692">
      <w:pPr>
        <w:autoSpaceDE w:val="0"/>
        <w:autoSpaceDN w:val="0"/>
        <w:adjustRightInd w:val="0"/>
        <w:jc w:val="center"/>
        <w:rPr>
          <w:bCs/>
          <w:sz w:val="28"/>
          <w:szCs w:val="28"/>
        </w:rPr>
      </w:pPr>
    </w:p>
    <w:p w:rsidR="00C7567B" w:rsidRDefault="00C7567B" w:rsidP="00407692">
      <w:pPr>
        <w:autoSpaceDE w:val="0"/>
        <w:autoSpaceDN w:val="0"/>
        <w:adjustRightInd w:val="0"/>
        <w:jc w:val="center"/>
        <w:rPr>
          <w:bCs/>
          <w:sz w:val="28"/>
          <w:szCs w:val="28"/>
        </w:rPr>
      </w:pPr>
    </w:p>
    <w:p w:rsidR="00C7567B" w:rsidRDefault="00C7567B" w:rsidP="00407692">
      <w:pPr>
        <w:autoSpaceDE w:val="0"/>
        <w:autoSpaceDN w:val="0"/>
        <w:adjustRightInd w:val="0"/>
        <w:jc w:val="center"/>
        <w:rPr>
          <w:bCs/>
          <w:sz w:val="28"/>
          <w:szCs w:val="28"/>
        </w:rPr>
      </w:pPr>
    </w:p>
    <w:p w:rsidR="00C7567B" w:rsidRDefault="00C7567B" w:rsidP="00407692">
      <w:pPr>
        <w:autoSpaceDE w:val="0"/>
        <w:autoSpaceDN w:val="0"/>
        <w:adjustRightInd w:val="0"/>
        <w:jc w:val="center"/>
        <w:rPr>
          <w:bCs/>
          <w:sz w:val="28"/>
          <w:szCs w:val="28"/>
        </w:rPr>
      </w:pPr>
    </w:p>
    <w:p w:rsidR="00C7567B" w:rsidRDefault="00C7567B" w:rsidP="00407692">
      <w:pPr>
        <w:autoSpaceDE w:val="0"/>
        <w:autoSpaceDN w:val="0"/>
        <w:adjustRightInd w:val="0"/>
        <w:jc w:val="center"/>
        <w:rPr>
          <w:bCs/>
          <w:sz w:val="28"/>
          <w:szCs w:val="28"/>
        </w:rPr>
      </w:pPr>
    </w:p>
    <w:p w:rsidR="00C7567B" w:rsidRDefault="00C7567B" w:rsidP="00407692">
      <w:pPr>
        <w:autoSpaceDE w:val="0"/>
        <w:autoSpaceDN w:val="0"/>
        <w:adjustRightInd w:val="0"/>
        <w:jc w:val="center"/>
        <w:rPr>
          <w:bCs/>
          <w:sz w:val="28"/>
          <w:szCs w:val="28"/>
        </w:rPr>
      </w:pPr>
    </w:p>
    <w:p w:rsidR="00C7567B" w:rsidRPr="00887D58" w:rsidRDefault="00C7567B" w:rsidP="00407692">
      <w:pPr>
        <w:autoSpaceDE w:val="0"/>
        <w:autoSpaceDN w:val="0"/>
        <w:adjustRightInd w:val="0"/>
        <w:jc w:val="center"/>
        <w:outlineLvl w:val="0"/>
        <w:rPr>
          <w:sz w:val="28"/>
          <w:szCs w:val="28"/>
        </w:rPr>
      </w:pPr>
      <w:r>
        <w:rPr>
          <w:bCs/>
          <w:sz w:val="28"/>
          <w:szCs w:val="28"/>
        </w:rPr>
        <w:t>Образец ш</w:t>
      </w:r>
      <w:r w:rsidRPr="00887D58">
        <w:rPr>
          <w:bCs/>
          <w:sz w:val="28"/>
          <w:szCs w:val="28"/>
        </w:rPr>
        <w:t>тамп</w:t>
      </w:r>
      <w:r>
        <w:rPr>
          <w:bCs/>
          <w:sz w:val="28"/>
          <w:szCs w:val="28"/>
        </w:rPr>
        <w:t>а</w:t>
      </w:r>
    </w:p>
    <w:p w:rsidR="00C7567B" w:rsidRDefault="00C7567B" w:rsidP="00407692">
      <w:pPr>
        <w:autoSpaceDE w:val="0"/>
        <w:autoSpaceDN w:val="0"/>
        <w:adjustRightInd w:val="0"/>
        <w:jc w:val="center"/>
        <w:rPr>
          <w:bCs/>
          <w:sz w:val="28"/>
          <w:szCs w:val="28"/>
        </w:rPr>
      </w:pPr>
      <w:r w:rsidRPr="00887D58">
        <w:rPr>
          <w:bCs/>
          <w:sz w:val="28"/>
          <w:szCs w:val="28"/>
        </w:rPr>
        <w:t>регистрации сообщений о преступлениях</w:t>
      </w:r>
    </w:p>
    <w:p w:rsidR="00C7567B" w:rsidRPr="00887D58" w:rsidRDefault="00C7567B" w:rsidP="00407692">
      <w:pPr>
        <w:autoSpaceDE w:val="0"/>
        <w:autoSpaceDN w:val="0"/>
        <w:adjustRightInd w:val="0"/>
        <w:jc w:val="center"/>
        <w:rPr>
          <w:sz w:val="28"/>
          <w:szCs w:val="28"/>
        </w:rPr>
      </w:pPr>
      <w:r>
        <w:rPr>
          <w:bCs/>
          <w:sz w:val="28"/>
          <w:szCs w:val="28"/>
        </w:rPr>
        <w:t>(размер 100 х 50 мм)</w:t>
      </w:r>
    </w:p>
    <w:p w:rsidR="00C7567B" w:rsidRPr="00887D58" w:rsidRDefault="00C7567B" w:rsidP="00407692">
      <w:pPr>
        <w:autoSpaceDE w:val="0"/>
        <w:autoSpaceDN w:val="0"/>
        <w:adjustRightInd w:val="0"/>
        <w:ind w:firstLine="720"/>
        <w:jc w:val="both"/>
        <w:rPr>
          <w:sz w:val="28"/>
          <w:szCs w:val="28"/>
        </w:rPr>
      </w:pPr>
    </w:p>
    <w:p w:rsidR="00C7567B" w:rsidRDefault="00C7567B" w:rsidP="00407692">
      <w:pPr>
        <w:autoSpaceDE w:val="0"/>
        <w:autoSpaceDN w:val="0"/>
        <w:adjustRightInd w:val="0"/>
        <w:ind w:firstLine="720"/>
        <w:jc w:val="both"/>
        <w:rPr>
          <w:sz w:val="24"/>
          <w:szCs w:val="24"/>
        </w:rPr>
      </w:pPr>
      <w:r>
        <w:rPr>
          <w:noProof/>
        </w:rPr>
        <w:pict>
          <v:rect id="Прямоугольник 2" o:spid="_x0000_s1026" style="position:absolute;left:0;text-align:left;margin-left:44.6pt;margin-top:6.3pt;width:349.8pt;height:17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">
            <v:textbox>
              <w:txbxContent>
                <w:p w:rsidR="00C7567B" w:rsidRPr="00887D58" w:rsidRDefault="00C7567B" w:rsidP="00407692">
                  <w:pPr>
                    <w:autoSpaceDE w:val="0"/>
                    <w:autoSpaceDN w:val="0"/>
                    <w:adjustRightInd w:val="0"/>
                    <w:rPr>
                      <w:sz w:val="24"/>
                      <w:szCs w:val="24"/>
                    </w:rPr>
                  </w:pPr>
                  <w:r w:rsidRPr="008626D3">
                    <w:rPr>
                      <w:sz w:val="28"/>
                      <w:szCs w:val="28"/>
                    </w:rPr>
                    <w:t>Зарегистрировано в КУСП</w:t>
                  </w:r>
                  <w:r>
                    <w:rPr>
                      <w:sz w:val="24"/>
                      <w:szCs w:val="24"/>
                    </w:rPr>
                    <w:t>_____</w:t>
                  </w:r>
                  <w:r w:rsidRPr="00887D58">
                    <w:rPr>
                      <w:sz w:val="24"/>
                      <w:szCs w:val="24"/>
                    </w:rPr>
                    <w:t>__________________</w:t>
                  </w:r>
                  <w:r>
                    <w:rPr>
                      <w:sz w:val="24"/>
                      <w:szCs w:val="24"/>
                    </w:rPr>
                    <w:t>_____</w:t>
                  </w:r>
                </w:p>
                <w:p w:rsidR="00C7567B" w:rsidRPr="008626D3" w:rsidRDefault="00C7567B" w:rsidP="00407692">
                  <w:pPr>
                    <w:autoSpaceDE w:val="0"/>
                    <w:autoSpaceDN w:val="0"/>
                    <w:adjustRightInd w:val="0"/>
                  </w:pPr>
                  <w:r w:rsidRPr="008626D3">
                    <w:t>(наименование</w:t>
                  </w:r>
                </w:p>
                <w:p w:rsidR="00C7567B" w:rsidRPr="00887D58" w:rsidRDefault="00C7567B" w:rsidP="00407692">
                  <w:pPr>
                    <w:autoSpaceDE w:val="0"/>
                    <w:autoSpaceDN w:val="0"/>
                    <w:adjustRightInd w:val="0"/>
                    <w:rPr>
                      <w:sz w:val="24"/>
                      <w:szCs w:val="24"/>
                    </w:rPr>
                  </w:pPr>
                  <w:r w:rsidRPr="00887D58">
                    <w:rPr>
                      <w:sz w:val="24"/>
                      <w:szCs w:val="24"/>
                    </w:rPr>
                    <w:t>_________________________________________________</w:t>
                  </w:r>
                  <w:r>
                    <w:rPr>
                      <w:sz w:val="24"/>
                      <w:szCs w:val="24"/>
                    </w:rPr>
                    <w:t>______</w:t>
                  </w:r>
                </w:p>
                <w:p w:rsidR="00C7567B" w:rsidRPr="008626D3" w:rsidRDefault="00C7567B" w:rsidP="00407692">
                  <w:pPr>
                    <w:autoSpaceDE w:val="0"/>
                    <w:autoSpaceDN w:val="0"/>
                    <w:adjustRightInd w:val="0"/>
                  </w:pPr>
                  <w:r w:rsidRPr="008626D3">
                    <w:t xml:space="preserve">подразделения органа безопасности)            </w:t>
                  </w:r>
                </w:p>
                <w:p w:rsidR="00C7567B" w:rsidRPr="00887D58" w:rsidRDefault="00C7567B" w:rsidP="00407692">
                  <w:pPr>
                    <w:autoSpaceDE w:val="0"/>
                    <w:autoSpaceDN w:val="0"/>
                    <w:adjustRightInd w:val="0"/>
                    <w:rPr>
                      <w:sz w:val="24"/>
                      <w:szCs w:val="24"/>
                    </w:rPr>
                  </w:pPr>
                </w:p>
                <w:p w:rsidR="00C7567B" w:rsidRPr="008626D3" w:rsidRDefault="00C7567B" w:rsidP="00407692">
                  <w:pPr>
                    <w:autoSpaceDE w:val="0"/>
                    <w:autoSpaceDN w:val="0"/>
                    <w:adjustRightInd w:val="0"/>
                    <w:rPr>
                      <w:sz w:val="28"/>
                      <w:szCs w:val="28"/>
                    </w:rPr>
                  </w:pPr>
                  <w:r w:rsidRPr="008626D3">
                    <w:rPr>
                      <w:sz w:val="28"/>
                      <w:szCs w:val="28"/>
                    </w:rPr>
                    <w:t>за № ___</w:t>
                  </w:r>
                  <w:r>
                    <w:rPr>
                      <w:sz w:val="28"/>
                      <w:szCs w:val="28"/>
                    </w:rPr>
                    <w:t>___________</w:t>
                  </w:r>
                  <w:r w:rsidRPr="008626D3">
                    <w:rPr>
                      <w:sz w:val="28"/>
                      <w:szCs w:val="28"/>
                    </w:rPr>
                    <w:t xml:space="preserve">__                         </w:t>
                  </w:r>
                </w:p>
                <w:p w:rsidR="00C7567B" w:rsidRPr="00887D58" w:rsidRDefault="00C7567B" w:rsidP="00407692">
                  <w:pPr>
                    <w:autoSpaceDE w:val="0"/>
                    <w:autoSpaceDN w:val="0"/>
                    <w:adjustRightInd w:val="0"/>
                    <w:rPr>
                      <w:sz w:val="24"/>
                      <w:szCs w:val="24"/>
                    </w:rPr>
                  </w:pPr>
                </w:p>
                <w:p w:rsidR="00C7567B" w:rsidRPr="008626D3" w:rsidRDefault="00C7567B" w:rsidP="00407692">
                  <w:pPr>
                    <w:autoSpaceDE w:val="0"/>
                    <w:autoSpaceDN w:val="0"/>
                    <w:adjustRightInd w:val="0"/>
                    <w:rPr>
                      <w:sz w:val="28"/>
                      <w:szCs w:val="28"/>
                    </w:rPr>
                  </w:pPr>
                  <w:r w:rsidRPr="008626D3">
                    <w:rPr>
                      <w:sz w:val="28"/>
                      <w:szCs w:val="28"/>
                    </w:rPr>
                    <w:t xml:space="preserve">Поступило (принято) ___ __________ 20___ г.                 </w:t>
                  </w:r>
                </w:p>
                <w:p w:rsidR="00C7567B" w:rsidRPr="008626D3" w:rsidRDefault="00C7567B" w:rsidP="00407692">
                  <w:pPr>
                    <w:autoSpaceDE w:val="0"/>
                    <w:autoSpaceDN w:val="0"/>
                    <w:adjustRightInd w:val="0"/>
                    <w:rPr>
                      <w:sz w:val="28"/>
                      <w:szCs w:val="28"/>
                    </w:rPr>
                  </w:pPr>
                  <w:r w:rsidRPr="008626D3">
                    <w:rPr>
                      <w:sz w:val="28"/>
                      <w:szCs w:val="28"/>
                    </w:rPr>
                    <w:t xml:space="preserve">в ___ час. ___ мин.                                    </w:t>
                  </w:r>
                </w:p>
                <w:p w:rsidR="00C7567B" w:rsidRPr="00887D58" w:rsidRDefault="00C7567B" w:rsidP="00407692">
                  <w:pPr>
                    <w:autoSpaceDE w:val="0"/>
                    <w:autoSpaceDN w:val="0"/>
                    <w:adjustRightInd w:val="0"/>
                    <w:rPr>
                      <w:sz w:val="24"/>
                      <w:szCs w:val="24"/>
                    </w:rPr>
                  </w:pPr>
                </w:p>
                <w:p w:rsidR="00C7567B" w:rsidRPr="00887D58" w:rsidRDefault="00C7567B" w:rsidP="00407692">
                  <w:pPr>
                    <w:autoSpaceDE w:val="0"/>
                    <w:autoSpaceDN w:val="0"/>
                    <w:adjustRightInd w:val="0"/>
                    <w:rPr>
                      <w:sz w:val="24"/>
                      <w:szCs w:val="24"/>
                    </w:rPr>
                  </w:pPr>
                  <w:r w:rsidRPr="00887D58">
                    <w:rPr>
                      <w:sz w:val="24"/>
                      <w:szCs w:val="24"/>
                    </w:rPr>
                    <w:t>_________________________________</w:t>
                  </w:r>
                  <w:r>
                    <w:rPr>
                      <w:sz w:val="24"/>
                      <w:szCs w:val="24"/>
                    </w:rPr>
                    <w:t>______________________</w:t>
                  </w:r>
                </w:p>
                <w:p w:rsidR="00C7567B" w:rsidRPr="008626D3" w:rsidRDefault="00C7567B" w:rsidP="00407692">
                  <w:pPr>
                    <w:autoSpaceDE w:val="0"/>
                    <w:autoSpaceDN w:val="0"/>
                    <w:adjustRightInd w:val="0"/>
                  </w:pPr>
                  <w:r w:rsidRPr="008626D3">
                    <w:t>(Ф.И.О. должностного лица</w:t>
                  </w:r>
                  <w:r>
                    <w:t>, ответственного за регистрацию)</w:t>
                  </w:r>
                </w:p>
                <w:p w:rsidR="00C7567B" w:rsidRPr="00887D58" w:rsidRDefault="00C7567B" w:rsidP="00407692">
                  <w:pPr>
                    <w:autoSpaceDE w:val="0"/>
                    <w:autoSpaceDN w:val="0"/>
                    <w:adjustRightInd w:val="0"/>
                    <w:rPr>
                      <w:sz w:val="24"/>
                      <w:szCs w:val="24"/>
                    </w:rPr>
                  </w:pPr>
                  <w:r w:rsidRPr="00887D58">
                    <w:rPr>
                      <w:sz w:val="24"/>
                      <w:szCs w:val="24"/>
                    </w:rPr>
                    <w:t>_________________________________________________</w:t>
                  </w:r>
                  <w:r>
                    <w:rPr>
                      <w:sz w:val="24"/>
                      <w:szCs w:val="24"/>
                    </w:rPr>
                    <w:t>______</w:t>
                  </w:r>
                </w:p>
                <w:p w:rsidR="00C7567B" w:rsidRPr="007B0CB0" w:rsidRDefault="00C7567B" w:rsidP="00407692">
                  <w:pPr>
                    <w:autoSpaceDE w:val="0"/>
                    <w:autoSpaceDN w:val="0"/>
                    <w:adjustRightInd w:val="0"/>
                    <w:rPr>
                      <w:sz w:val="14"/>
                      <w:szCs w:val="14"/>
                    </w:rPr>
                  </w:pPr>
                  <w:r w:rsidRPr="007B0CB0">
                    <w:rPr>
                      <w:sz w:val="14"/>
                      <w:szCs w:val="14"/>
                    </w:rPr>
                    <w:t xml:space="preserve">его подпись)                    </w:t>
                  </w:r>
                </w:p>
              </w:txbxContent>
            </v:textbox>
          </v:rect>
        </w:pict>
      </w:r>
    </w:p>
    <w:p w:rsidR="00C7567B" w:rsidRDefault="00C7567B" w:rsidP="00407692">
      <w:pPr>
        <w:autoSpaceDE w:val="0"/>
        <w:autoSpaceDN w:val="0"/>
        <w:adjustRightInd w:val="0"/>
        <w:ind w:firstLine="720"/>
        <w:jc w:val="both"/>
        <w:rPr>
          <w:sz w:val="24"/>
          <w:szCs w:val="24"/>
        </w:rPr>
      </w:pPr>
    </w:p>
    <w:p w:rsidR="00C7567B" w:rsidRDefault="00C7567B" w:rsidP="00407692">
      <w:pPr>
        <w:autoSpaceDE w:val="0"/>
        <w:autoSpaceDN w:val="0"/>
        <w:adjustRightInd w:val="0"/>
        <w:ind w:firstLine="720"/>
        <w:jc w:val="both"/>
        <w:rPr>
          <w:sz w:val="24"/>
          <w:szCs w:val="24"/>
        </w:rPr>
      </w:pPr>
    </w:p>
    <w:p w:rsidR="00C7567B" w:rsidRDefault="00C7567B" w:rsidP="00407692">
      <w:pPr>
        <w:autoSpaceDE w:val="0"/>
        <w:autoSpaceDN w:val="0"/>
        <w:adjustRightInd w:val="0"/>
        <w:ind w:firstLine="720"/>
        <w:jc w:val="both"/>
        <w:rPr>
          <w:sz w:val="24"/>
          <w:szCs w:val="24"/>
        </w:rPr>
      </w:pPr>
    </w:p>
    <w:p w:rsidR="00C7567B" w:rsidRDefault="00C7567B" w:rsidP="00407692">
      <w:pPr>
        <w:autoSpaceDE w:val="0"/>
        <w:autoSpaceDN w:val="0"/>
        <w:adjustRightInd w:val="0"/>
        <w:ind w:firstLine="720"/>
        <w:jc w:val="both"/>
        <w:rPr>
          <w:sz w:val="24"/>
          <w:szCs w:val="24"/>
        </w:rPr>
      </w:pPr>
    </w:p>
    <w:p w:rsidR="00C7567B" w:rsidRPr="00887D58" w:rsidRDefault="00C7567B" w:rsidP="00407692">
      <w:pPr>
        <w:autoSpaceDE w:val="0"/>
        <w:autoSpaceDN w:val="0"/>
        <w:adjustRightInd w:val="0"/>
        <w:ind w:firstLine="720"/>
        <w:jc w:val="both"/>
        <w:rPr>
          <w:sz w:val="24"/>
          <w:szCs w:val="24"/>
        </w:rPr>
      </w:pPr>
    </w:p>
    <w:p w:rsidR="00C7567B" w:rsidRPr="00887D58" w:rsidRDefault="00C7567B" w:rsidP="00407692"/>
    <w:p w:rsidR="00C7567B" w:rsidRDefault="00C7567B" w:rsidP="00407692">
      <w:pPr>
        <w:autoSpaceDE w:val="0"/>
        <w:autoSpaceDN w:val="0"/>
        <w:adjustRightInd w:val="0"/>
        <w:spacing w:line="360" w:lineRule="auto"/>
        <w:ind w:firstLine="709"/>
        <w:jc w:val="both"/>
        <w:rPr>
          <w:sz w:val="28"/>
          <w:szCs w:val="28"/>
        </w:rPr>
      </w:pPr>
    </w:p>
    <w:p w:rsidR="00C7567B" w:rsidRDefault="00C7567B" w:rsidP="00407692">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37366F">
      <w:pPr>
        <w:autoSpaceDE w:val="0"/>
        <w:autoSpaceDN w:val="0"/>
        <w:adjustRightInd w:val="0"/>
        <w:spacing w:line="360" w:lineRule="auto"/>
        <w:jc w:val="both"/>
        <w:rPr>
          <w:sz w:val="28"/>
          <w:szCs w:val="28"/>
        </w:rPr>
      </w:pPr>
    </w:p>
    <w:p w:rsidR="00C7567B" w:rsidRDefault="00C7567B" w:rsidP="00B02435">
      <w:pPr>
        <w:ind w:right="-17"/>
        <w:rPr>
          <w:sz w:val="28"/>
          <w:szCs w:val="28"/>
        </w:rPr>
      </w:pPr>
    </w:p>
    <w:p w:rsidR="00C7567B" w:rsidRDefault="00C7567B" w:rsidP="00B02435">
      <w:pPr>
        <w:ind w:right="-17"/>
        <w:rPr>
          <w:sz w:val="28"/>
          <w:szCs w:val="28"/>
        </w:rPr>
      </w:pPr>
    </w:p>
    <w:p w:rsidR="00C7567B" w:rsidRPr="00BF60BB" w:rsidRDefault="00C7567B" w:rsidP="00CB72D3">
      <w:pPr>
        <w:ind w:right="-17"/>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60BB">
        <w:rPr>
          <w:sz w:val="28"/>
          <w:szCs w:val="28"/>
        </w:rPr>
        <w:t>Приложение № 4</w:t>
      </w:r>
    </w:p>
    <w:p w:rsidR="00C7567B" w:rsidRPr="00BF60BB" w:rsidRDefault="00C7567B" w:rsidP="00BF60BB">
      <w:pPr>
        <w:tabs>
          <w:tab w:val="left" w:pos="12474"/>
        </w:tabs>
        <w:ind w:right="-15"/>
        <w:jc w:val="right"/>
        <w:rPr>
          <w:sz w:val="28"/>
          <w:szCs w:val="28"/>
        </w:rPr>
      </w:pPr>
      <w:r w:rsidRPr="00BF60BB">
        <w:rPr>
          <w:sz w:val="28"/>
          <w:szCs w:val="28"/>
        </w:rPr>
        <w:t>к Инструкции (п. 32)</w:t>
      </w:r>
    </w:p>
    <w:p w:rsidR="00C7567B" w:rsidRPr="00BF60BB" w:rsidRDefault="00C7567B" w:rsidP="00087C06">
      <w:pPr>
        <w:tabs>
          <w:tab w:val="left" w:pos="12474"/>
        </w:tabs>
        <w:ind w:right="425"/>
        <w:jc w:val="right"/>
        <w:rPr>
          <w:sz w:val="28"/>
          <w:szCs w:val="28"/>
        </w:rPr>
      </w:pPr>
    </w:p>
    <w:p w:rsidR="00C7567B" w:rsidRPr="00BF60BB" w:rsidRDefault="00C7567B" w:rsidP="00BF60BB">
      <w:pPr>
        <w:tabs>
          <w:tab w:val="left" w:pos="9199"/>
          <w:tab w:val="left" w:pos="12474"/>
        </w:tabs>
        <w:ind w:left="5700" w:right="-101"/>
        <w:jc w:val="center"/>
        <w:rPr>
          <w:sz w:val="28"/>
          <w:szCs w:val="28"/>
        </w:rPr>
      </w:pPr>
      <w:r w:rsidRPr="00BF60BB">
        <w:rPr>
          <w:sz w:val="28"/>
          <w:szCs w:val="28"/>
        </w:rPr>
        <w:t>_______________________</w:t>
      </w:r>
    </w:p>
    <w:p w:rsidR="00C7567B" w:rsidRPr="00BF60BB" w:rsidRDefault="00C7567B" w:rsidP="00BF60BB">
      <w:pPr>
        <w:tabs>
          <w:tab w:val="left" w:pos="9199"/>
          <w:tab w:val="left" w:pos="12474"/>
        </w:tabs>
        <w:ind w:left="5700" w:right="-101"/>
        <w:jc w:val="center"/>
      </w:pPr>
      <w:r w:rsidRPr="00BF60BB">
        <w:t>(гриф секр</w:t>
      </w:r>
      <w:r>
        <w:t>е</w:t>
      </w:r>
      <w:r w:rsidRPr="00BF60BB">
        <w:t>тности)</w:t>
      </w: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56687A">
      <w:pPr>
        <w:ind w:right="425"/>
        <w:jc w:val="center"/>
        <w:outlineLvl w:val="0"/>
        <w:rPr>
          <w:sz w:val="28"/>
          <w:szCs w:val="28"/>
        </w:rPr>
      </w:pPr>
    </w:p>
    <w:p w:rsidR="00C7567B" w:rsidRPr="00BF60BB" w:rsidRDefault="00C7567B" w:rsidP="0056687A">
      <w:pPr>
        <w:ind w:right="425"/>
        <w:jc w:val="center"/>
        <w:outlineLvl w:val="0"/>
        <w:rPr>
          <w:sz w:val="28"/>
          <w:szCs w:val="28"/>
        </w:rPr>
      </w:pPr>
      <w:r w:rsidRPr="00BF60BB">
        <w:rPr>
          <w:sz w:val="28"/>
          <w:szCs w:val="28"/>
        </w:rPr>
        <w:t xml:space="preserve">     Материалы проверки </w:t>
      </w:r>
    </w:p>
    <w:p w:rsidR="00C7567B" w:rsidRPr="00BF60BB" w:rsidRDefault="00C7567B" w:rsidP="0056687A">
      <w:pPr>
        <w:ind w:right="425"/>
        <w:jc w:val="center"/>
        <w:outlineLvl w:val="0"/>
      </w:pPr>
      <w:r w:rsidRPr="00BF60BB">
        <w:rPr>
          <w:sz w:val="28"/>
          <w:szCs w:val="28"/>
        </w:rPr>
        <w:t>сообщения о преступлении КУСП № _____</w:t>
      </w:r>
    </w:p>
    <w:p w:rsidR="00C7567B" w:rsidRPr="00BF60BB" w:rsidRDefault="00C7567B" w:rsidP="00087C06">
      <w:pPr>
        <w:ind w:right="425"/>
      </w:pPr>
    </w:p>
    <w:tbl>
      <w:tblPr>
        <w:tblpPr w:leftFromText="180" w:rightFromText="180" w:vertAnchor="text" w:horzAnchor="margin" w:tblpXSpec="center" w:tblpY="85"/>
        <w:tblW w:w="7047" w:type="dxa"/>
        <w:tblCellMar>
          <w:left w:w="0" w:type="dxa"/>
          <w:right w:w="0" w:type="dxa"/>
        </w:tblCellMar>
        <w:tblLook w:val="01E0"/>
      </w:tblPr>
      <w:tblGrid>
        <w:gridCol w:w="7047"/>
      </w:tblGrid>
      <w:tr w:rsidR="00C7567B" w:rsidRPr="00BF60BB" w:rsidTr="00F30D4F">
        <w:trPr>
          <w:trHeight w:val="219"/>
        </w:trPr>
        <w:tc>
          <w:tcPr>
            <w:tcW w:w="7047" w:type="dxa"/>
            <w:tcBorders>
              <w:bottom w:val="single" w:sz="4" w:space="0" w:color="auto"/>
            </w:tcBorders>
            <w:vAlign w:val="bottom"/>
          </w:tcPr>
          <w:p w:rsidR="00C7567B" w:rsidRPr="00BF60BB" w:rsidRDefault="00C7567B" w:rsidP="00F30D4F">
            <w:pPr>
              <w:ind w:right="-11"/>
              <w:jc w:val="both"/>
              <w:rPr>
                <w:b/>
                <w:sz w:val="28"/>
              </w:rPr>
            </w:pPr>
          </w:p>
        </w:tc>
      </w:tr>
      <w:tr w:rsidR="00C7567B" w:rsidRPr="00BF60BB" w:rsidTr="00F30D4F">
        <w:trPr>
          <w:trHeight w:val="219"/>
        </w:trPr>
        <w:tc>
          <w:tcPr>
            <w:tcW w:w="7047" w:type="dxa"/>
            <w:vAlign w:val="bottom"/>
          </w:tcPr>
          <w:p w:rsidR="00C7567B" w:rsidRPr="00BF60BB" w:rsidRDefault="00C7567B" w:rsidP="00F30D4F">
            <w:pPr>
              <w:ind w:right="425"/>
              <w:jc w:val="center"/>
            </w:pPr>
            <w:r w:rsidRPr="00BF60BB">
              <w:t>(по заявлению, по факту или в отношении лица)</w:t>
            </w:r>
          </w:p>
        </w:tc>
      </w:tr>
      <w:tr w:rsidR="00C7567B" w:rsidRPr="00BF60BB" w:rsidTr="00F30D4F">
        <w:trPr>
          <w:trHeight w:val="219"/>
        </w:trPr>
        <w:tc>
          <w:tcPr>
            <w:tcW w:w="7047" w:type="dxa"/>
            <w:tcBorders>
              <w:bottom w:val="single" w:sz="4" w:space="0" w:color="auto"/>
            </w:tcBorders>
            <w:vAlign w:val="bottom"/>
          </w:tcPr>
          <w:p w:rsidR="00C7567B" w:rsidRPr="00BF60BB" w:rsidRDefault="00C7567B" w:rsidP="00F30D4F">
            <w:pPr>
              <w:ind w:right="425"/>
              <w:jc w:val="center"/>
            </w:pPr>
          </w:p>
        </w:tc>
      </w:tr>
    </w:tbl>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087C06">
      <w:pPr>
        <w:ind w:right="425"/>
      </w:pPr>
    </w:p>
    <w:p w:rsidR="00C7567B" w:rsidRPr="00BF60BB" w:rsidRDefault="00C7567B" w:rsidP="00BF60BB">
      <w:pPr>
        <w:ind w:right="425"/>
        <w:rPr>
          <w:sz w:val="28"/>
          <w:szCs w:val="28"/>
        </w:rPr>
      </w:pPr>
      <w:r w:rsidRPr="00BF60BB">
        <w:rPr>
          <w:sz w:val="28"/>
          <w:szCs w:val="28"/>
        </w:rPr>
        <w:t>Регистрационный № ____</w:t>
      </w:r>
      <w:r w:rsidRPr="00BF60BB">
        <w:rPr>
          <w:rStyle w:val="FootnoteReference"/>
          <w:sz w:val="28"/>
          <w:szCs w:val="28"/>
        </w:rPr>
        <w:footnoteReference w:id="25"/>
      </w:r>
      <w:r w:rsidRPr="00BF60BB">
        <w:rPr>
          <w:sz w:val="28"/>
          <w:szCs w:val="28"/>
        </w:rPr>
        <w:tab/>
      </w:r>
      <w:r w:rsidRPr="00BF60BB">
        <w:rPr>
          <w:sz w:val="28"/>
          <w:szCs w:val="28"/>
        </w:rPr>
        <w:tab/>
      </w:r>
      <w:r w:rsidRPr="00BF60BB">
        <w:rPr>
          <w:sz w:val="28"/>
          <w:szCs w:val="28"/>
        </w:rPr>
        <w:tab/>
      </w:r>
      <w:r w:rsidRPr="00BF60BB">
        <w:rPr>
          <w:sz w:val="28"/>
          <w:szCs w:val="28"/>
        </w:rPr>
        <w:tab/>
      </w:r>
      <w:r w:rsidRPr="00BF60BB">
        <w:rPr>
          <w:sz w:val="28"/>
          <w:szCs w:val="28"/>
        </w:rPr>
        <w:tab/>
      </w:r>
      <w:r w:rsidRPr="00BF60BB">
        <w:rPr>
          <w:sz w:val="28"/>
          <w:szCs w:val="28"/>
        </w:rPr>
        <w:tab/>
      </w:r>
    </w:p>
    <w:p w:rsidR="00C7567B" w:rsidRPr="00BF60BB" w:rsidRDefault="00C7567B" w:rsidP="00BF60BB">
      <w:pPr>
        <w:ind w:right="425"/>
      </w:pPr>
      <w:r w:rsidRPr="00BF60BB">
        <w:rPr>
          <w:sz w:val="28"/>
          <w:szCs w:val="28"/>
        </w:rPr>
        <w:t>Срок хранения _____</w:t>
      </w:r>
    </w:p>
    <w:p w:rsidR="00C7567B" w:rsidRPr="00BF60BB" w:rsidRDefault="00C7567B" w:rsidP="00087C06">
      <w:pPr>
        <w:ind w:right="425"/>
      </w:pPr>
    </w:p>
    <w:tbl>
      <w:tblPr>
        <w:tblpPr w:leftFromText="180" w:rightFromText="180" w:vertAnchor="text" w:horzAnchor="margin" w:tblpXSpec="right" w:tblpY="148"/>
        <w:tblW w:w="4163" w:type="dxa"/>
        <w:tblLayout w:type="fixed"/>
        <w:tblCellMar>
          <w:left w:w="0" w:type="dxa"/>
          <w:right w:w="0" w:type="dxa"/>
        </w:tblCellMar>
        <w:tblLook w:val="01E0"/>
      </w:tblPr>
      <w:tblGrid>
        <w:gridCol w:w="4143"/>
        <w:gridCol w:w="20"/>
      </w:tblGrid>
      <w:tr w:rsidR="00C7567B" w:rsidRPr="00BF60BB" w:rsidTr="007E7958">
        <w:trPr>
          <w:trHeight w:val="843"/>
        </w:trPr>
        <w:tc>
          <w:tcPr>
            <w:tcW w:w="4143" w:type="dxa"/>
            <w:vAlign w:val="bottom"/>
          </w:tcPr>
          <w:p w:rsidR="00C7567B" w:rsidRPr="00BF60BB" w:rsidRDefault="00C7567B" w:rsidP="007E7958">
            <w:pPr>
              <w:tabs>
                <w:tab w:val="left" w:pos="4111"/>
              </w:tabs>
              <w:ind w:left="851"/>
              <w:rPr>
                <w:sz w:val="28"/>
                <w:szCs w:val="28"/>
              </w:rPr>
            </w:pPr>
            <w:r w:rsidRPr="00BF60BB">
              <w:rPr>
                <w:sz w:val="28"/>
                <w:szCs w:val="28"/>
              </w:rPr>
              <w:t>Том № ____</w:t>
            </w:r>
          </w:p>
          <w:p w:rsidR="00C7567B" w:rsidRPr="00BF60BB" w:rsidRDefault="00C7567B" w:rsidP="00C5549C">
            <w:pPr>
              <w:tabs>
                <w:tab w:val="left" w:pos="4111"/>
              </w:tabs>
              <w:ind w:left="851"/>
              <w:rPr>
                <w:sz w:val="28"/>
                <w:szCs w:val="28"/>
              </w:rPr>
            </w:pPr>
            <w:r w:rsidRPr="00BF60BB">
              <w:rPr>
                <w:sz w:val="28"/>
                <w:szCs w:val="28"/>
              </w:rPr>
              <w:t>Начат _</w:t>
            </w:r>
            <w:r>
              <w:rPr>
                <w:sz w:val="28"/>
                <w:szCs w:val="28"/>
              </w:rPr>
              <w:t xml:space="preserve">_ </w:t>
            </w:r>
            <w:r w:rsidRPr="00BF60BB">
              <w:rPr>
                <w:sz w:val="28"/>
                <w:szCs w:val="28"/>
              </w:rPr>
              <w:t xml:space="preserve"> ______ 20__г.</w:t>
            </w:r>
          </w:p>
          <w:p w:rsidR="00C7567B" w:rsidRPr="00BF60BB" w:rsidRDefault="00C7567B" w:rsidP="00C5549C">
            <w:pPr>
              <w:tabs>
                <w:tab w:val="left" w:pos="4111"/>
              </w:tabs>
              <w:ind w:left="851"/>
              <w:rPr>
                <w:sz w:val="28"/>
                <w:szCs w:val="28"/>
              </w:rPr>
            </w:pPr>
            <w:r>
              <w:rPr>
                <w:sz w:val="28"/>
                <w:szCs w:val="28"/>
              </w:rPr>
              <w:t xml:space="preserve">Окончен __ </w:t>
            </w:r>
            <w:r w:rsidRPr="00BF60BB">
              <w:rPr>
                <w:sz w:val="28"/>
                <w:szCs w:val="28"/>
              </w:rPr>
              <w:t xml:space="preserve"> ______ 20__ г.</w:t>
            </w:r>
          </w:p>
          <w:p w:rsidR="00C7567B" w:rsidRPr="00BF60BB" w:rsidRDefault="00C7567B" w:rsidP="00C5549C">
            <w:pPr>
              <w:tabs>
                <w:tab w:val="left" w:pos="4111"/>
              </w:tabs>
              <w:ind w:left="851"/>
              <w:rPr>
                <w:sz w:val="28"/>
                <w:szCs w:val="28"/>
              </w:rPr>
            </w:pPr>
            <w:r w:rsidRPr="00BF60BB">
              <w:rPr>
                <w:sz w:val="28"/>
                <w:szCs w:val="28"/>
              </w:rPr>
              <w:t>На _________ листах</w:t>
            </w:r>
          </w:p>
          <w:p w:rsidR="00C7567B" w:rsidRDefault="00C7567B" w:rsidP="00C5549C">
            <w:pPr>
              <w:tabs>
                <w:tab w:val="left" w:pos="4111"/>
              </w:tabs>
              <w:ind w:left="851"/>
              <w:rPr>
                <w:sz w:val="28"/>
                <w:szCs w:val="28"/>
              </w:rPr>
            </w:pPr>
            <w:r w:rsidRPr="00BF60BB">
              <w:rPr>
                <w:sz w:val="28"/>
                <w:szCs w:val="28"/>
              </w:rPr>
              <w:t>В  __________ томах</w:t>
            </w:r>
          </w:p>
          <w:p w:rsidR="00C7567B" w:rsidRPr="00BF60BB" w:rsidRDefault="00C7567B" w:rsidP="00C5549C">
            <w:pPr>
              <w:ind w:left="567" w:right="425"/>
              <w:rPr>
                <w:sz w:val="28"/>
                <w:szCs w:val="28"/>
              </w:rPr>
            </w:pPr>
          </w:p>
        </w:tc>
        <w:tc>
          <w:tcPr>
            <w:tcW w:w="20" w:type="dxa"/>
            <w:tcBorders>
              <w:bottom w:val="single" w:sz="4" w:space="0" w:color="auto"/>
            </w:tcBorders>
            <w:vAlign w:val="bottom"/>
          </w:tcPr>
          <w:p w:rsidR="00C7567B" w:rsidRPr="00BF60BB" w:rsidRDefault="00C7567B" w:rsidP="00C5549C">
            <w:pPr>
              <w:ind w:right="425"/>
              <w:jc w:val="center"/>
              <w:rPr>
                <w:sz w:val="28"/>
                <w:szCs w:val="28"/>
              </w:rPr>
            </w:pPr>
          </w:p>
        </w:tc>
      </w:tr>
    </w:tbl>
    <w:p w:rsidR="00C7567B" w:rsidRDefault="00C7567B" w:rsidP="001A00CA">
      <w:pPr>
        <w:autoSpaceDE w:val="0"/>
        <w:autoSpaceDN w:val="0"/>
        <w:adjustRightInd w:val="0"/>
        <w:spacing w:line="360" w:lineRule="auto"/>
        <w:jc w:val="both"/>
        <w:rPr>
          <w:sz w:val="28"/>
          <w:szCs w:val="28"/>
        </w:rPr>
      </w:pPr>
    </w:p>
    <w:sectPr w:rsidR="00C7567B" w:rsidSect="00E10FEE">
      <w:footnotePr>
        <w:numRestart w:val="eachPage"/>
      </w:footnotePr>
      <w:type w:val="continuous"/>
      <w:pgSz w:w="11907" w:h="16840" w:code="9"/>
      <w:pgMar w:top="1106" w:right="1009" w:bottom="1134" w:left="1701"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67B" w:rsidRDefault="00C7567B" w:rsidP="00A36D93">
      <w:r>
        <w:separator/>
      </w:r>
    </w:p>
  </w:endnote>
  <w:endnote w:type="continuationSeparator" w:id="1">
    <w:p w:rsidR="00C7567B" w:rsidRDefault="00C7567B" w:rsidP="00A3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67B" w:rsidRDefault="00C7567B" w:rsidP="00A36D93">
      <w:r>
        <w:separator/>
      </w:r>
    </w:p>
  </w:footnote>
  <w:footnote w:type="continuationSeparator" w:id="1">
    <w:p w:rsidR="00C7567B" w:rsidRDefault="00C7567B" w:rsidP="00A36D93">
      <w:r>
        <w:continuationSeparator/>
      </w:r>
    </w:p>
  </w:footnote>
  <w:footnote w:id="2">
    <w:p w:rsidR="00C7567B" w:rsidRDefault="00C7567B" w:rsidP="006E47F2">
      <w:pPr>
        <w:autoSpaceDE w:val="0"/>
        <w:autoSpaceDN w:val="0"/>
        <w:adjustRightInd w:val="0"/>
        <w:ind w:firstLine="720"/>
        <w:jc w:val="both"/>
      </w:pPr>
      <w:r w:rsidRPr="001B57B8">
        <w:rPr>
          <w:rStyle w:val="FootnoteReference"/>
        </w:rPr>
        <w:footnoteRef/>
      </w:r>
      <w:r w:rsidRPr="00D0636B">
        <w:t xml:space="preserve">Собрание законодательства Российской Федерации, 2001, № 52 (ч. </w:t>
      </w:r>
      <w:r w:rsidRPr="00D0636B">
        <w:rPr>
          <w:lang w:val="en-US"/>
        </w:rPr>
        <w:t>I</w:t>
      </w:r>
      <w:r w:rsidRPr="00D0636B">
        <w:t>), ст. 4921; 2002, № 22, ст.</w:t>
      </w:r>
      <w:r w:rsidRPr="00D0636B">
        <w:rPr>
          <w:lang w:val="en-US"/>
        </w:rPr>
        <w:t> </w:t>
      </w:r>
      <w:r w:rsidRPr="00D0636B">
        <w:t xml:space="preserve">2027; № 27, ст. 2700; № 30, ст. 3015, 3020, 3029; № 44, ст. 4298; 2003, № 27 (ч. </w:t>
      </w:r>
      <w:r w:rsidRPr="00D0636B">
        <w:rPr>
          <w:lang w:val="en-US"/>
        </w:rPr>
        <w:t>I</w:t>
      </w:r>
      <w:r w:rsidRPr="00D0636B">
        <w:t xml:space="preserve">), ст. 2700, 2706; № 27 (ч. </w:t>
      </w:r>
      <w:r w:rsidRPr="00D0636B">
        <w:rPr>
          <w:lang w:val="en-US"/>
        </w:rPr>
        <w:t>II</w:t>
      </w:r>
      <w:r w:rsidRPr="00D0636B">
        <w:t xml:space="preserve">), 2708; № 28, ст. 2880; № 50, ст. 4847; 2004, № 17, ст. 1585; № 27, ст. 2711, № 49, ст. 4853; 2005, № 1 (ч. </w:t>
      </w:r>
      <w:r w:rsidRPr="00D0636B">
        <w:rPr>
          <w:lang w:val="en-US"/>
        </w:rPr>
        <w:t>I</w:t>
      </w:r>
      <w:r w:rsidRPr="00D0636B">
        <w:t xml:space="preserve">), ст. 13; № 23, ст. 2200; 2006, № 3, ст. 277; № 23, ст. 2379; № 28, ст. 2975, 2976; № 31 (ч. </w:t>
      </w:r>
      <w:r w:rsidRPr="00D0636B">
        <w:rPr>
          <w:lang w:val="en-US"/>
        </w:rPr>
        <w:t>I</w:t>
      </w:r>
      <w:r w:rsidRPr="00D0636B">
        <w:t xml:space="preserve">), ст. 3452; 2007, № 1, ст. 46; № 16, ст. 1827; № 18, ст. 2118; № 24, ст. 2830, 2833; № 31, ст. 4008, 4011; № 41, ст. 4845; № 49, ст. 6033; № 50, ст. 6235, 6236, 6248; 2008, № 12, ст. 1074; № 24, ст. 2798; № 49, ст. 5724; № 52 (ч. </w:t>
      </w:r>
      <w:r w:rsidRPr="00D0636B">
        <w:rPr>
          <w:lang w:val="en-US"/>
        </w:rPr>
        <w:t>I</w:t>
      </w:r>
      <w:r w:rsidRPr="00D0636B">
        <w:t xml:space="preserve">), ст. 6226, 6235; 2009, № 1, ст. 29; № 11, ст. 1266, 1267, 1268; № 18 (ч. </w:t>
      </w:r>
      <w:r w:rsidRPr="00D0636B">
        <w:rPr>
          <w:lang w:val="en-US"/>
        </w:rPr>
        <w:t>I</w:t>
      </w:r>
      <w:r w:rsidRPr="00D0636B">
        <w:t xml:space="preserve">), ст. 2145; № 26, ст. 3139; № 29, ст. 3613; № 44, ст. 5170, 5173; № 45, ст. 5263; № 51, ст. 6161; № 52 (ч. </w:t>
      </w:r>
      <w:r w:rsidRPr="00D0636B">
        <w:rPr>
          <w:lang w:val="en-US"/>
        </w:rPr>
        <w:t>I</w:t>
      </w:r>
      <w:r w:rsidRPr="00D0636B">
        <w:t>), ст. 6422, 6453; 2010, № 1, ст. 4; № 8, ст. 780; № 11, ст. 1168, 1169; № 14, ст. 1552; № 14, ст.1552; № 15, ст. 1756; № 17, ст. 1985; №</w:t>
      </w:r>
      <w:r>
        <w:t> </w:t>
      </w:r>
      <w:r w:rsidRPr="00D0636B">
        <w:t xml:space="preserve">18, ст. 2145; № 19, ст. 2284;  № 21, ст. 2525; № 27, ст. 3416, 3427, 3428, 3431; № 30, ст. 3986, 3989, 4003;  № 31, ст. 4164, 4193; № 49, ст. 6412, 6414, 6419; 2011, № 1, ст. 16, 39, 45, 46; № 7, ст. 901; № 13, 1686, 1687; № 15, ст. 2039; № 19, ст. 2712; № 23, ст. 3259; № 25, ст. 3533; № 29, ст. 4285, 4286; № 30 (ч. </w:t>
      </w:r>
      <w:r w:rsidRPr="00D0636B">
        <w:rPr>
          <w:lang w:val="en-US"/>
        </w:rPr>
        <w:t>II</w:t>
      </w:r>
      <w:r w:rsidRPr="00D0636B">
        <w:t>), ст. 4598, 4601, 4605; № 45, ст. 6322, 6323, 6324, 6334; № 48, ст. 6730; № 50, ст. 7349, 7350, 7361, 7362; 2012, № 10, ст. 1162, 1165, 1166; № 24, ст. 3068, 3070, 3071; № 26, ст. 3440; № 30, ст. 4172; № 31, ст. 4330, 4331, 4332; № 47, ст. 6401; № 49, ст. 6752, 6753; № 53 (ч.</w:t>
      </w:r>
      <w:r w:rsidRPr="00D0636B">
        <w:rPr>
          <w:lang w:val="en-US"/>
        </w:rPr>
        <w:t>I</w:t>
      </w:r>
      <w:r w:rsidRPr="00D0636B">
        <w:t>), ст. 7634, 7635, 7636, 7637; 2013, № 7, ст. 608; № 9, ст. 875; № 14, ст. 1661, 1662; № 17, ст. 2031; № 23, 2880; № 26, ст. 3207; № 27, ст. 3442, 3458, 3477, 3478; № 30 (ч. </w:t>
      </w:r>
      <w:r w:rsidRPr="00D0636B">
        <w:rPr>
          <w:lang w:val="en-US"/>
        </w:rPr>
        <w:t>I</w:t>
      </w:r>
      <w:r w:rsidRPr="00D0636B">
        <w:t xml:space="preserve">), ст. 4028, 4031, 4050, 4053, 4054, 4078; № 43, ст. 5441, 5442; № 44, ст. 5641; № 48, ст. 6161, 6165; № 51, ст. 6685, 6696; № 52 (ч. </w:t>
      </w:r>
      <w:r w:rsidRPr="00D0636B">
        <w:rPr>
          <w:lang w:val="en-US"/>
        </w:rPr>
        <w:t>I</w:t>
      </w:r>
      <w:r w:rsidRPr="00D0636B">
        <w:t xml:space="preserve">), ст. 6945, 6997; 2014, № 6, ст. 554, 555, 556, 558; № 11, ст. 1094; № 16, ст. 1833; № 19, ст. 2303, 2309, 2310, 2333, 2335; № 23, ст. 2926, 2927; № 26 (ч. </w:t>
      </w:r>
      <w:r w:rsidRPr="00D0636B">
        <w:rPr>
          <w:lang w:val="en-US"/>
        </w:rPr>
        <w:t>I</w:t>
      </w:r>
      <w:r w:rsidRPr="00D0636B">
        <w:t xml:space="preserve">), ст. 3385; № 30 (ч. </w:t>
      </w:r>
      <w:r w:rsidRPr="00D0636B">
        <w:rPr>
          <w:lang w:val="en-US"/>
        </w:rPr>
        <w:t>I</w:t>
      </w:r>
      <w:r w:rsidRPr="00D0636B">
        <w:t xml:space="preserve">), ст. 4219, 4246, 4252, 4259, 4270, 4274, 4278; № 43, ст. 5792; № 48, ст. 6651; 2015, № 1 (ч. </w:t>
      </w:r>
      <w:r w:rsidRPr="00D0636B">
        <w:rPr>
          <w:lang w:val="en-US"/>
        </w:rPr>
        <w:t>I</w:t>
      </w:r>
      <w:r w:rsidRPr="00D0636B">
        <w:t xml:space="preserve">), ст. 47, 58, 71, 73, 81, 83, 85; № 6, ст. 885; № 10, ст. 1406, 1411, 1417; № 13, ст. 1806; № 21, ст. 2981; № 24, ст. 3367; № 27, ст. 3981, 3982; № 29 (ч. I), ст. 4354, 4391; № 51 (ч. III), ст. 7251; 2016, № 1 (ч. I), ст. 29, 57, 60, 61; № 14, ст. 1908; № 18, ст. 2515; № 26, ст. 3859, 3868, 3889; № 27 (ч. </w:t>
      </w:r>
      <w:r w:rsidRPr="00D0636B">
        <w:rPr>
          <w:lang w:val="en-US"/>
        </w:rPr>
        <w:t>II</w:t>
      </w:r>
      <w:r w:rsidRPr="00D0636B">
        <w:t xml:space="preserve">), ст. 4256, 4257, 4258, 4260, 4262, 4264; № 28, ст. 4559; № 48 (ч. </w:t>
      </w:r>
      <w:r w:rsidRPr="00D0636B">
        <w:rPr>
          <w:lang w:val="en-US"/>
        </w:rPr>
        <w:t>I</w:t>
      </w:r>
      <w:r w:rsidRPr="00D0636B">
        <w:t xml:space="preserve">), ст. 6732; № 52 (ч. </w:t>
      </w:r>
      <w:r w:rsidRPr="00D0636B">
        <w:rPr>
          <w:lang w:val="en-US"/>
        </w:rPr>
        <w:t>V</w:t>
      </w:r>
      <w:r w:rsidRPr="00D0636B">
        <w:t xml:space="preserve">), ст. 7485, 7490, 7506; 2017, № 1 (ч. </w:t>
      </w:r>
      <w:r w:rsidRPr="00D0636B">
        <w:rPr>
          <w:lang w:val="en-US"/>
        </w:rPr>
        <w:t>I</w:t>
      </w:r>
      <w:r w:rsidRPr="00D0636B">
        <w:t xml:space="preserve">), ст. 32; № 11, ст. 1542; № 14, ст. 2005, 2009, 2010; № 15 (ч. </w:t>
      </w:r>
      <w:r w:rsidRPr="00D0636B">
        <w:rPr>
          <w:lang w:val="en-US"/>
        </w:rPr>
        <w:t>I</w:t>
      </w:r>
      <w:r w:rsidRPr="00D0636B">
        <w:t xml:space="preserve">), ст. 2135; № 17, ст. 2455; № 24, ст. 3484, 3489; № 27, ст. 3934; № 31 (ч. </w:t>
      </w:r>
      <w:r w:rsidRPr="00D0636B">
        <w:rPr>
          <w:lang w:val="en-US"/>
        </w:rPr>
        <w:t>I</w:t>
      </w:r>
      <w:r w:rsidRPr="00D0636B">
        <w:t xml:space="preserve">), ст. 4743, 4752, 4799, 4800; № 50 (ч. </w:t>
      </w:r>
      <w:r w:rsidRPr="00D0636B">
        <w:rPr>
          <w:lang w:val="en-US"/>
        </w:rPr>
        <w:t>III</w:t>
      </w:r>
      <w:r w:rsidRPr="00D0636B">
        <w:t xml:space="preserve">), 7558; № 52 (ч. </w:t>
      </w:r>
      <w:r w:rsidRPr="00D0636B">
        <w:rPr>
          <w:lang w:val="en-US"/>
        </w:rPr>
        <w:t>I</w:t>
      </w:r>
      <w:r w:rsidRPr="00D0636B">
        <w:t xml:space="preserve">), ст. 7935; 2018, № 1 (ч. </w:t>
      </w:r>
      <w:r w:rsidRPr="00D0636B">
        <w:rPr>
          <w:lang w:val="en-US"/>
        </w:rPr>
        <w:t>I</w:t>
      </w:r>
      <w:r w:rsidRPr="00D0636B">
        <w:t>), ст. 51, 53, 84, 85; № 9, ст. 1284, 1288; № 17, ст. 2421, № 18, ст. 2566, 2569, 2584; № 27, ст. 3940; № 30, ст. 4540 (далее – УПК России).</w:t>
      </w:r>
    </w:p>
  </w:footnote>
  <w:footnote w:id="3">
    <w:p w:rsidR="00C7567B" w:rsidRDefault="00C7567B" w:rsidP="003A35F0">
      <w:pPr>
        <w:pStyle w:val="FootnoteText"/>
        <w:widowControl w:val="0"/>
        <w:ind w:right="425" w:firstLine="709"/>
        <w:jc w:val="both"/>
      </w:pPr>
      <w:r w:rsidRPr="00063D55">
        <w:rPr>
          <w:rStyle w:val="FootnoteReference"/>
        </w:rPr>
        <w:footnoteRef/>
      </w:r>
      <w:r w:rsidRPr="00063D55">
        <w:t xml:space="preserve"> Далее – органы безопасности.</w:t>
      </w:r>
    </w:p>
  </w:footnote>
  <w:footnote w:id="4">
    <w:p w:rsidR="00C7567B" w:rsidRDefault="00C7567B" w:rsidP="00AF3278">
      <w:pPr>
        <w:pStyle w:val="FootnoteText"/>
        <w:ind w:firstLine="709"/>
      </w:pPr>
      <w:r>
        <w:rPr>
          <w:rStyle w:val="FootnoteReference"/>
        </w:rPr>
        <w:footnoteRef/>
      </w:r>
      <w:r>
        <w:t xml:space="preserve"> Далее – оперативные подразделения.</w:t>
      </w:r>
    </w:p>
  </w:footnote>
  <w:footnote w:id="5">
    <w:p w:rsidR="00C7567B" w:rsidRDefault="00C7567B" w:rsidP="00A67FA4">
      <w:pPr>
        <w:pStyle w:val="FootnoteText"/>
        <w:ind w:right="-15" w:firstLine="709"/>
        <w:jc w:val="both"/>
      </w:pPr>
      <w:r w:rsidRPr="00C67846">
        <w:rPr>
          <w:rStyle w:val="FootnoteReference"/>
        </w:rPr>
        <w:footnoteRef/>
      </w:r>
      <w:r w:rsidRPr="00FD3020">
        <w:t>Подразделения ФСБ России, органы безопасностии подразделения органов безопасности, штаты которых предусматривают подразделения кадров, которым присвоен номер воинской (войсковой) части и руководители, начальники которых наделены правом издания приказов по личному составу.</w:t>
      </w:r>
    </w:p>
  </w:footnote>
  <w:footnote w:id="6">
    <w:p w:rsidR="00C7567B" w:rsidRDefault="00C7567B" w:rsidP="00437FEB">
      <w:pPr>
        <w:pStyle w:val="FootnoteText"/>
        <w:ind w:firstLine="709"/>
      </w:pPr>
      <w:r>
        <w:rPr>
          <w:rStyle w:val="FootnoteReference"/>
        </w:rPr>
        <w:footnoteRef/>
      </w:r>
      <w:r>
        <w:t xml:space="preserve"> Далее – подразделения процессуальной деятельности.</w:t>
      </w:r>
    </w:p>
  </w:footnote>
  <w:footnote w:id="7">
    <w:p w:rsidR="00C7567B" w:rsidRDefault="00C7567B" w:rsidP="00BC7635">
      <w:pPr>
        <w:pStyle w:val="FootnoteText"/>
        <w:ind w:right="-15" w:firstLine="700"/>
        <w:jc w:val="both"/>
      </w:pPr>
      <w:r w:rsidRPr="000E694B">
        <w:rPr>
          <w:rStyle w:val="FootnoteReference"/>
        </w:rPr>
        <w:footnoteRef/>
      </w:r>
      <w:r w:rsidRPr="000E694B">
        <w:t xml:space="preserve"> Здесь и далее – заместитель руководителя, начальника органа безопасности, подразделения органа безопасности, </w:t>
      </w:r>
      <w:r>
        <w:t>в</w:t>
      </w:r>
      <w:r w:rsidRPr="000E694B">
        <w:t xml:space="preserve"> должностном регламент</w:t>
      </w:r>
      <w:r>
        <w:t>е которого закреплены</w:t>
      </w:r>
      <w:r w:rsidRPr="000E694B">
        <w:t xml:space="preserve"> соответствующи</w:t>
      </w:r>
      <w:r>
        <w:t>е</w:t>
      </w:r>
      <w:r w:rsidRPr="000E694B">
        <w:t xml:space="preserve"> полномочия.</w:t>
      </w:r>
    </w:p>
  </w:footnote>
  <w:footnote w:id="8">
    <w:p w:rsidR="00C7567B" w:rsidRDefault="00C7567B" w:rsidP="00BC7635">
      <w:pPr>
        <w:pStyle w:val="FootnoteText"/>
        <w:widowControl w:val="0"/>
        <w:ind w:firstLine="709"/>
        <w:jc w:val="both"/>
      </w:pPr>
      <w:r w:rsidRPr="00232286">
        <w:rPr>
          <w:rStyle w:val="FootnoteReference"/>
        </w:rPr>
        <w:footnoteRef/>
      </w:r>
      <w:r w:rsidRPr="00232286">
        <w:t xml:space="preserve"> Далее – правомочные </w:t>
      </w:r>
      <w:r>
        <w:t xml:space="preserve">должностные </w:t>
      </w:r>
      <w:r w:rsidRPr="00232286">
        <w:t>лица.</w:t>
      </w:r>
    </w:p>
  </w:footnote>
  <w:footnote w:id="9">
    <w:p w:rsidR="00C7567B" w:rsidRDefault="00C7567B" w:rsidP="00BC7635">
      <w:pPr>
        <w:pStyle w:val="FootnoteText"/>
        <w:widowControl w:val="0"/>
        <w:ind w:firstLine="709"/>
        <w:jc w:val="both"/>
      </w:pPr>
      <w:r w:rsidRPr="00232286">
        <w:rPr>
          <w:rStyle w:val="FootnoteReference"/>
        </w:rPr>
        <w:footnoteRef/>
      </w:r>
      <w:r w:rsidRPr="00232286">
        <w:t xml:space="preserve"> Далее – уполномоченные </w:t>
      </w:r>
      <w:r>
        <w:t xml:space="preserve">должностные </w:t>
      </w:r>
      <w:r w:rsidRPr="00232286">
        <w:t>лица.</w:t>
      </w:r>
    </w:p>
  </w:footnote>
  <w:footnote w:id="10">
    <w:p w:rsidR="00C7567B" w:rsidRDefault="00C7567B" w:rsidP="00A67FA4">
      <w:pPr>
        <w:pStyle w:val="FootnoteText"/>
        <w:ind w:firstLine="700"/>
        <w:jc w:val="both"/>
      </w:pPr>
      <w:r>
        <w:rPr>
          <w:rStyle w:val="FootnoteReference"/>
        </w:rPr>
        <w:footnoteRef/>
      </w:r>
      <w:r w:rsidRPr="00FD3020">
        <w:t>Далее – удаленные подразделения органа безопасности</w:t>
      </w:r>
      <w:r>
        <w:t>.</w:t>
      </w:r>
    </w:p>
  </w:footnote>
  <w:footnote w:id="11">
    <w:p w:rsidR="00C7567B" w:rsidRDefault="00C7567B" w:rsidP="00A67FA4">
      <w:pPr>
        <w:pStyle w:val="FootnoteText"/>
        <w:ind w:firstLine="700"/>
        <w:jc w:val="both"/>
      </w:pPr>
      <w:r>
        <w:rPr>
          <w:rStyle w:val="FootnoteReference"/>
        </w:rPr>
        <w:footnoteRef/>
      </w:r>
      <w:r>
        <w:t>В соответствии с регламентом служебного времени</w:t>
      </w:r>
      <w:r w:rsidRPr="00FD3020">
        <w:t>органа безопасности</w:t>
      </w:r>
      <w:r>
        <w:t xml:space="preserve">. </w:t>
      </w:r>
    </w:p>
  </w:footnote>
  <w:footnote w:id="12">
    <w:p w:rsidR="00C7567B" w:rsidRDefault="00C7567B" w:rsidP="00A67FA4">
      <w:pPr>
        <w:pStyle w:val="FootnoteText"/>
        <w:ind w:firstLine="709"/>
        <w:jc w:val="both"/>
      </w:pPr>
      <w:r>
        <w:rPr>
          <w:rStyle w:val="FootnoteReference"/>
        </w:rPr>
        <w:footnoteRef/>
      </w:r>
      <w:r w:rsidRPr="006D310B">
        <w:t>Собрание законодательства Российской Федерации, 1996, № 25, ст. 2954; 2011, № 5</w:t>
      </w:r>
      <w:r>
        <w:t>0, ст. 7362; 2017, № 24, ст. 3489 (далее – УК России).</w:t>
      </w:r>
    </w:p>
  </w:footnote>
  <w:footnote w:id="13">
    <w:p w:rsidR="00C7567B" w:rsidRDefault="00C7567B" w:rsidP="00AC7E90">
      <w:pPr>
        <w:pStyle w:val="FootnoteText"/>
        <w:ind w:firstLine="709"/>
      </w:pPr>
      <w:r w:rsidRPr="00B831B9">
        <w:rPr>
          <w:rStyle w:val="FootnoteReference"/>
        </w:rPr>
        <w:footnoteRef/>
      </w:r>
      <w:r w:rsidRPr="00B831B9">
        <w:t>Часть шестая статьи 141 УПК России.</w:t>
      </w:r>
    </w:p>
  </w:footnote>
  <w:footnote w:id="14">
    <w:p w:rsidR="00C7567B" w:rsidRDefault="00C7567B" w:rsidP="0041775F">
      <w:pPr>
        <w:ind w:firstLine="709"/>
        <w:jc w:val="both"/>
      </w:pPr>
      <w:r>
        <w:rPr>
          <w:rStyle w:val="FootnoteReference"/>
        </w:rPr>
        <w:footnoteRef/>
      </w:r>
      <w:r>
        <w:t xml:space="preserve"> Зарегистрирован Минюстом России 20 ноября 2013 г., регистрационный № 30420,</w:t>
      </w:r>
      <w:r w:rsidRPr="00FD3020">
        <w:t>далее – Инструкция об организации рассмотрения обращений граждан</w:t>
      </w:r>
      <w:r>
        <w:t>.</w:t>
      </w:r>
    </w:p>
  </w:footnote>
  <w:footnote w:id="15">
    <w:p w:rsidR="00C7567B" w:rsidRDefault="00C7567B" w:rsidP="00F35A35">
      <w:pPr>
        <w:pStyle w:val="FootnoteText"/>
        <w:ind w:firstLine="700"/>
        <w:jc w:val="both"/>
      </w:pPr>
      <w:r>
        <w:rPr>
          <w:rStyle w:val="FootnoteReference"/>
        </w:rPr>
        <w:footnoteRef/>
      </w:r>
      <w:r w:rsidRPr="00FD3020">
        <w:t xml:space="preserve">Форма приведена в приложении № 4 к Дисциплинарному уставу Вооруженных Сил Российской Федерации, утвержденному Указом Президента Российской Федерации от 10 ноября 2017 г. № 1495 (Собрание законодательства Российской Федерации, 2007, № 47 (ч. </w:t>
      </w:r>
      <w:r w:rsidRPr="00FD3020">
        <w:rPr>
          <w:lang w:val="en-US"/>
        </w:rPr>
        <w:t>I</w:t>
      </w:r>
      <w:r w:rsidRPr="00FD3020">
        <w:t xml:space="preserve">), ст. 5749; 2009, № 43, ст. 4921; 2011, № 4, ст. 572; № 18, ст. 2595; № 31, ст. 4714; 2013, № 3, ст. 171; 2014, № 27, ст. 3754; 2015, № 13, ст. 1909; 2016, № 50, ст. 7078; 2017, № 2 (ч. </w:t>
      </w:r>
      <w:r w:rsidRPr="00FD3020">
        <w:rPr>
          <w:lang w:val="en-US"/>
        </w:rPr>
        <w:t>I</w:t>
      </w:r>
      <w:r w:rsidRPr="00FD3020">
        <w:t xml:space="preserve">), ст.326; № 21, ст. 2988; 2018, № 1 (ч. </w:t>
      </w:r>
      <w:r w:rsidRPr="00FD3020">
        <w:rPr>
          <w:lang w:val="en-US"/>
        </w:rPr>
        <w:t>I</w:t>
      </w:r>
      <w:r w:rsidRPr="00FD3020">
        <w:t>), ст. 320; № 5, ст. 738</w:t>
      </w:r>
      <w:r>
        <w:t>)(далее – Книга учета письменных обращений).</w:t>
      </w:r>
    </w:p>
  </w:footnote>
  <w:footnote w:id="16">
    <w:p w:rsidR="00C7567B" w:rsidRDefault="00C7567B" w:rsidP="007A6F39">
      <w:pPr>
        <w:pStyle w:val="FootnoteText"/>
        <w:ind w:firstLine="709"/>
      </w:pPr>
      <w:r w:rsidRPr="00B831B9">
        <w:rPr>
          <w:rStyle w:val="FootnoteReference"/>
        </w:rPr>
        <w:footnoteRef/>
      </w:r>
      <w:r w:rsidRPr="00B831B9">
        <w:t xml:space="preserve"> Часть третья статьи 141 УПК России.</w:t>
      </w:r>
    </w:p>
  </w:footnote>
  <w:footnote w:id="17">
    <w:p w:rsidR="00C7567B" w:rsidRDefault="00C7567B" w:rsidP="00146872">
      <w:pPr>
        <w:pStyle w:val="FootnoteText"/>
        <w:ind w:firstLine="709"/>
      </w:pPr>
      <w:r w:rsidRPr="00B831B9">
        <w:rPr>
          <w:rStyle w:val="FootnoteReference"/>
        </w:rPr>
        <w:footnoteRef/>
      </w:r>
      <w:r w:rsidRPr="00B831B9">
        <w:t xml:space="preserve"> Часть четвертая статьи 141 УПК России.</w:t>
      </w:r>
    </w:p>
  </w:footnote>
  <w:footnote w:id="18">
    <w:p w:rsidR="00C7567B" w:rsidRDefault="00C7567B" w:rsidP="00E23753">
      <w:pPr>
        <w:pStyle w:val="FootnoteText"/>
        <w:ind w:firstLine="709"/>
      </w:pPr>
      <w:r>
        <w:rPr>
          <w:rStyle w:val="FootnoteReference"/>
        </w:rPr>
        <w:footnoteRef/>
      </w:r>
      <w:r>
        <w:t xml:space="preserve"> Далее – КУСП.</w:t>
      </w:r>
    </w:p>
  </w:footnote>
  <w:footnote w:id="19">
    <w:p w:rsidR="00C7567B" w:rsidRDefault="00C7567B" w:rsidP="00A67FA4">
      <w:pPr>
        <w:pStyle w:val="FootnoteText"/>
        <w:ind w:right="-15" w:firstLine="709"/>
        <w:jc w:val="both"/>
      </w:pPr>
      <w:r w:rsidRPr="004503F5">
        <w:rPr>
          <w:rStyle w:val="FootnoteReference"/>
        </w:rPr>
        <w:footnoteRef/>
      </w:r>
      <w:r w:rsidRPr="004503F5">
        <w:t xml:space="preserve"> Телефон органа безопасности, номер которого опубликован на офиц</w:t>
      </w:r>
      <w:r>
        <w:t>и</w:t>
      </w:r>
      <w:r w:rsidRPr="004503F5">
        <w:t>альном сайте ФСБ России</w:t>
      </w:r>
      <w:r>
        <w:t xml:space="preserve"> в информационно-телекоммуникационной сети «Интернет» по адресу: </w:t>
      </w:r>
      <w:r>
        <w:rPr>
          <w:lang w:val="en-US"/>
        </w:rPr>
        <w:t>http</w:t>
      </w:r>
      <w:r w:rsidRPr="002B0788">
        <w:t>://</w:t>
      </w:r>
      <w:r>
        <w:rPr>
          <w:lang w:val="en-US"/>
        </w:rPr>
        <w:t>fsb</w:t>
      </w:r>
      <w:r w:rsidRPr="00787A94">
        <w:t>.</w:t>
      </w:r>
      <w:r>
        <w:rPr>
          <w:lang w:val="en-US"/>
        </w:rPr>
        <w:t>ru</w:t>
      </w:r>
      <w:r w:rsidRPr="004503F5">
        <w:t>.</w:t>
      </w:r>
    </w:p>
  </w:footnote>
  <w:footnote w:id="20">
    <w:p w:rsidR="00C7567B" w:rsidRDefault="00C7567B" w:rsidP="00153C3D">
      <w:pPr>
        <w:pStyle w:val="FootnoteText"/>
        <w:ind w:firstLine="709"/>
      </w:pPr>
      <w:r>
        <w:rPr>
          <w:rStyle w:val="FootnoteReference"/>
        </w:rPr>
        <w:footnoteRef/>
      </w:r>
      <w:r>
        <w:t xml:space="preserve"> Далее – ответственный сотрудник.</w:t>
      </w:r>
    </w:p>
  </w:footnote>
  <w:footnote w:id="21">
    <w:p w:rsidR="00C7567B" w:rsidRDefault="00C7567B" w:rsidP="00A67FA4">
      <w:pPr>
        <w:pStyle w:val="FootnoteText"/>
        <w:ind w:right="-15" w:firstLine="700"/>
        <w:jc w:val="both"/>
      </w:pPr>
      <w:r>
        <w:rPr>
          <w:rStyle w:val="FootnoteReference"/>
        </w:rPr>
        <w:footnoteRef/>
      </w:r>
      <w:r>
        <w:t xml:space="preserve"> Здесь и далее – факсимильная, телефонная или телеграфная связь, телетайп, средства радиосвязи и т.п.</w:t>
      </w:r>
    </w:p>
  </w:footnote>
  <w:footnote w:id="22">
    <w:p w:rsidR="00C7567B" w:rsidRDefault="00C7567B" w:rsidP="00164FC0">
      <w:pPr>
        <w:pStyle w:val="FootnoteText"/>
        <w:ind w:firstLine="700"/>
      </w:pPr>
      <w:r>
        <w:rPr>
          <w:rStyle w:val="FootnoteReference"/>
        </w:rPr>
        <w:footnoteRef/>
      </w:r>
      <w:r>
        <w:t>Часть седьмая статьи 141 УПК России.</w:t>
      </w:r>
    </w:p>
  </w:footnote>
  <w:footnote w:id="23">
    <w:p w:rsidR="00C7567B" w:rsidRDefault="00C7567B" w:rsidP="000F3178">
      <w:pPr>
        <w:pStyle w:val="FootnoteText"/>
        <w:ind w:firstLine="709"/>
      </w:pPr>
      <w:r>
        <w:rPr>
          <w:rStyle w:val="FootnoteReference"/>
        </w:rPr>
        <w:footnoteRef/>
      </w:r>
      <w:r>
        <w:t xml:space="preserve"> Далее – дополнительное сообщение о преступлении.</w:t>
      </w:r>
    </w:p>
  </w:footnote>
  <w:footnote w:id="24">
    <w:p w:rsidR="00C7567B" w:rsidRDefault="00C7567B" w:rsidP="00532384">
      <w:pPr>
        <w:pStyle w:val="FootnoteText"/>
        <w:ind w:left="709"/>
      </w:pPr>
      <w:r>
        <w:rPr>
          <w:rStyle w:val="FootnoteReference"/>
        </w:rPr>
        <w:footnoteRef/>
      </w:r>
      <w:r>
        <w:t xml:space="preserve"> Часть первая статьи 144 УПК России.</w:t>
      </w:r>
    </w:p>
  </w:footnote>
  <w:footnote w:id="25">
    <w:p w:rsidR="00C7567B" w:rsidRDefault="00C7567B" w:rsidP="00BF60BB">
      <w:pPr>
        <w:pStyle w:val="FootnoteText"/>
        <w:ind w:firstLine="709"/>
        <w:jc w:val="both"/>
      </w:pPr>
      <w:r w:rsidRPr="00BF60BB">
        <w:rPr>
          <w:rStyle w:val="FootnoteReference"/>
        </w:rPr>
        <w:footnoteRef/>
      </w:r>
      <w:r w:rsidRPr="006B2734">
        <w:t>Регистрационный номер по журналу регистрации дел.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B" w:rsidRPr="002F32AE" w:rsidRDefault="00C7567B" w:rsidP="008626D3">
    <w:pPr>
      <w:pStyle w:val="Header"/>
      <w:jc w:val="center"/>
      <w:rPr>
        <w:sz w:val="28"/>
        <w:szCs w:val="28"/>
      </w:rPr>
    </w:pPr>
    <w:r w:rsidRPr="002F32AE">
      <w:rPr>
        <w:sz w:val="28"/>
        <w:szCs w:val="28"/>
      </w:rPr>
      <w:fldChar w:fldCharType="begin"/>
    </w:r>
    <w:r w:rsidRPr="002F32AE">
      <w:rPr>
        <w:sz w:val="28"/>
        <w:szCs w:val="28"/>
      </w:rPr>
      <w:instrText>PAGE   \* MERGEFORMAT</w:instrText>
    </w:r>
    <w:r w:rsidRPr="002F32AE">
      <w:rPr>
        <w:sz w:val="28"/>
        <w:szCs w:val="28"/>
      </w:rPr>
      <w:fldChar w:fldCharType="separate"/>
    </w:r>
    <w:r>
      <w:rPr>
        <w:noProof/>
        <w:sz w:val="28"/>
        <w:szCs w:val="28"/>
      </w:rPr>
      <w:t>24</w:t>
    </w:r>
    <w:r w:rsidRPr="002F32AE">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B" w:rsidRPr="001A00CA" w:rsidRDefault="00C7567B">
    <w:pPr>
      <w:pStyle w:val="Header"/>
      <w:jc w:val="center"/>
      <w:rPr>
        <w:sz w:val="28"/>
        <w:szCs w:val="28"/>
      </w:rPr>
    </w:pPr>
  </w:p>
  <w:p w:rsidR="00C7567B" w:rsidRDefault="00C75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F6C"/>
    <w:multiLevelType w:val="hybridMultilevel"/>
    <w:tmpl w:val="F07C455C"/>
    <w:lvl w:ilvl="0" w:tplc="7D6AB70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75A3B13"/>
    <w:multiLevelType w:val="hybridMultilevel"/>
    <w:tmpl w:val="8A6E3F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574F12"/>
    <w:multiLevelType w:val="multilevel"/>
    <w:tmpl w:val="59DE0EF4"/>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B0E2F5C"/>
    <w:multiLevelType w:val="multilevel"/>
    <w:tmpl w:val="E46A6706"/>
    <w:lvl w:ilvl="0">
      <w:start w:val="1"/>
      <w:numFmt w:val="decimal"/>
      <w:lvlText w:val="%1."/>
      <w:lvlJc w:val="left"/>
      <w:pPr>
        <w:ind w:left="92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4">
    <w:nsid w:val="1C593DA4"/>
    <w:multiLevelType w:val="hybridMultilevel"/>
    <w:tmpl w:val="4AFAAA3E"/>
    <w:lvl w:ilvl="0" w:tplc="ED9CFB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4327A9"/>
    <w:multiLevelType w:val="hybridMultilevel"/>
    <w:tmpl w:val="800CA8F0"/>
    <w:lvl w:ilvl="0" w:tplc="3758A9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CD674A2"/>
    <w:multiLevelType w:val="hybridMultilevel"/>
    <w:tmpl w:val="6FFA4DB4"/>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7">
    <w:nsid w:val="58FF7968"/>
    <w:multiLevelType w:val="hybridMultilevel"/>
    <w:tmpl w:val="DA0CC1E2"/>
    <w:lvl w:ilvl="0" w:tplc="A09E6C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708322E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567"/>
  <w:drawingGridHorizontalSpacing w:val="100"/>
  <w:displayHorizontalDrawingGridEvery w:val="0"/>
  <w:displayVerticalDrawingGridEvery w:val="0"/>
  <w:noPunctuationKerning/>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D93"/>
    <w:rsid w:val="0000113D"/>
    <w:rsid w:val="00003DA6"/>
    <w:rsid w:val="00004998"/>
    <w:rsid w:val="00005CEF"/>
    <w:rsid w:val="000061D8"/>
    <w:rsid w:val="00006656"/>
    <w:rsid w:val="0001227E"/>
    <w:rsid w:val="000135BA"/>
    <w:rsid w:val="00015B48"/>
    <w:rsid w:val="00017926"/>
    <w:rsid w:val="00020A1F"/>
    <w:rsid w:val="00020AB3"/>
    <w:rsid w:val="00021694"/>
    <w:rsid w:val="00024C81"/>
    <w:rsid w:val="00025873"/>
    <w:rsid w:val="0002620D"/>
    <w:rsid w:val="00026771"/>
    <w:rsid w:val="00026A74"/>
    <w:rsid w:val="00031584"/>
    <w:rsid w:val="000329EB"/>
    <w:rsid w:val="000345C7"/>
    <w:rsid w:val="00035C09"/>
    <w:rsid w:val="00036DB3"/>
    <w:rsid w:val="00037B83"/>
    <w:rsid w:val="00040854"/>
    <w:rsid w:val="000408FF"/>
    <w:rsid w:val="00040ADA"/>
    <w:rsid w:val="00041D36"/>
    <w:rsid w:val="00044E8F"/>
    <w:rsid w:val="000461EC"/>
    <w:rsid w:val="000478B1"/>
    <w:rsid w:val="00050463"/>
    <w:rsid w:val="000507D8"/>
    <w:rsid w:val="00050B8C"/>
    <w:rsid w:val="00052055"/>
    <w:rsid w:val="00052F56"/>
    <w:rsid w:val="00054D98"/>
    <w:rsid w:val="00056CAD"/>
    <w:rsid w:val="00061897"/>
    <w:rsid w:val="00062BF7"/>
    <w:rsid w:val="00062EB3"/>
    <w:rsid w:val="000638E7"/>
    <w:rsid w:val="00063D55"/>
    <w:rsid w:val="00064936"/>
    <w:rsid w:val="00065F8C"/>
    <w:rsid w:val="0006606C"/>
    <w:rsid w:val="00073F9B"/>
    <w:rsid w:val="00074204"/>
    <w:rsid w:val="00076590"/>
    <w:rsid w:val="00077CAB"/>
    <w:rsid w:val="00080F97"/>
    <w:rsid w:val="0008153B"/>
    <w:rsid w:val="00081C2C"/>
    <w:rsid w:val="00082F53"/>
    <w:rsid w:val="0008357B"/>
    <w:rsid w:val="00085EF4"/>
    <w:rsid w:val="00086419"/>
    <w:rsid w:val="00087C06"/>
    <w:rsid w:val="000902C6"/>
    <w:rsid w:val="00095EE2"/>
    <w:rsid w:val="000962FE"/>
    <w:rsid w:val="000A1400"/>
    <w:rsid w:val="000A309D"/>
    <w:rsid w:val="000A3B14"/>
    <w:rsid w:val="000B10A4"/>
    <w:rsid w:val="000B192D"/>
    <w:rsid w:val="000B27FC"/>
    <w:rsid w:val="000B4F7F"/>
    <w:rsid w:val="000B66D4"/>
    <w:rsid w:val="000C5E51"/>
    <w:rsid w:val="000C5FA8"/>
    <w:rsid w:val="000C727B"/>
    <w:rsid w:val="000D2299"/>
    <w:rsid w:val="000D22D0"/>
    <w:rsid w:val="000D2DDE"/>
    <w:rsid w:val="000D3B09"/>
    <w:rsid w:val="000D601A"/>
    <w:rsid w:val="000D6573"/>
    <w:rsid w:val="000E1402"/>
    <w:rsid w:val="000E1EC9"/>
    <w:rsid w:val="000E4D50"/>
    <w:rsid w:val="000E6429"/>
    <w:rsid w:val="000E64CF"/>
    <w:rsid w:val="000E694B"/>
    <w:rsid w:val="000F019E"/>
    <w:rsid w:val="000F02E5"/>
    <w:rsid w:val="000F0BE7"/>
    <w:rsid w:val="000F1E58"/>
    <w:rsid w:val="000F3178"/>
    <w:rsid w:val="000F35F9"/>
    <w:rsid w:val="000F4FF7"/>
    <w:rsid w:val="000F64ED"/>
    <w:rsid w:val="000F70B4"/>
    <w:rsid w:val="000F75F0"/>
    <w:rsid w:val="000F7906"/>
    <w:rsid w:val="000F7A2B"/>
    <w:rsid w:val="000F7DC4"/>
    <w:rsid w:val="001012AA"/>
    <w:rsid w:val="00112346"/>
    <w:rsid w:val="001129C4"/>
    <w:rsid w:val="001153F7"/>
    <w:rsid w:val="0012094A"/>
    <w:rsid w:val="001215E8"/>
    <w:rsid w:val="00122273"/>
    <w:rsid w:val="00122842"/>
    <w:rsid w:val="00123853"/>
    <w:rsid w:val="0012716B"/>
    <w:rsid w:val="0012787A"/>
    <w:rsid w:val="00130130"/>
    <w:rsid w:val="00130B0B"/>
    <w:rsid w:val="00132D99"/>
    <w:rsid w:val="00133A40"/>
    <w:rsid w:val="001357B7"/>
    <w:rsid w:val="0013688F"/>
    <w:rsid w:val="00136D4F"/>
    <w:rsid w:val="0013714E"/>
    <w:rsid w:val="00140D82"/>
    <w:rsid w:val="00143022"/>
    <w:rsid w:val="001440D0"/>
    <w:rsid w:val="00144409"/>
    <w:rsid w:val="00146872"/>
    <w:rsid w:val="00146AEE"/>
    <w:rsid w:val="001512ED"/>
    <w:rsid w:val="001517B0"/>
    <w:rsid w:val="00153C3D"/>
    <w:rsid w:val="00154144"/>
    <w:rsid w:val="001541CF"/>
    <w:rsid w:val="00154546"/>
    <w:rsid w:val="00156585"/>
    <w:rsid w:val="00156F4E"/>
    <w:rsid w:val="0015730D"/>
    <w:rsid w:val="00157A84"/>
    <w:rsid w:val="00164FC0"/>
    <w:rsid w:val="001661C0"/>
    <w:rsid w:val="0016732C"/>
    <w:rsid w:val="001704FA"/>
    <w:rsid w:val="00171A92"/>
    <w:rsid w:val="00174A49"/>
    <w:rsid w:val="00175060"/>
    <w:rsid w:val="00175A86"/>
    <w:rsid w:val="00177737"/>
    <w:rsid w:val="00180656"/>
    <w:rsid w:val="00181666"/>
    <w:rsid w:val="00181F0C"/>
    <w:rsid w:val="0018725E"/>
    <w:rsid w:val="00187EE1"/>
    <w:rsid w:val="00190514"/>
    <w:rsid w:val="00192026"/>
    <w:rsid w:val="00192EC6"/>
    <w:rsid w:val="001948B9"/>
    <w:rsid w:val="00195E8C"/>
    <w:rsid w:val="00196E4D"/>
    <w:rsid w:val="00196E9C"/>
    <w:rsid w:val="00197302"/>
    <w:rsid w:val="00197495"/>
    <w:rsid w:val="001A00CA"/>
    <w:rsid w:val="001A0E6E"/>
    <w:rsid w:val="001A1FBD"/>
    <w:rsid w:val="001A264E"/>
    <w:rsid w:val="001A5CC5"/>
    <w:rsid w:val="001A62A0"/>
    <w:rsid w:val="001A7400"/>
    <w:rsid w:val="001A7B18"/>
    <w:rsid w:val="001B0269"/>
    <w:rsid w:val="001B06AF"/>
    <w:rsid w:val="001B1CB3"/>
    <w:rsid w:val="001B2AE2"/>
    <w:rsid w:val="001B57B8"/>
    <w:rsid w:val="001B6186"/>
    <w:rsid w:val="001C217E"/>
    <w:rsid w:val="001C32AF"/>
    <w:rsid w:val="001C5435"/>
    <w:rsid w:val="001D0D57"/>
    <w:rsid w:val="001D0FD9"/>
    <w:rsid w:val="001D3DF3"/>
    <w:rsid w:val="001D56DF"/>
    <w:rsid w:val="001E11A7"/>
    <w:rsid w:val="001E22E2"/>
    <w:rsid w:val="001E236B"/>
    <w:rsid w:val="001E5DB4"/>
    <w:rsid w:val="001E6A6B"/>
    <w:rsid w:val="001E6D0C"/>
    <w:rsid w:val="001E7664"/>
    <w:rsid w:val="001F2BCF"/>
    <w:rsid w:val="001F6664"/>
    <w:rsid w:val="001F76E1"/>
    <w:rsid w:val="001F7708"/>
    <w:rsid w:val="001F7CD5"/>
    <w:rsid w:val="00200593"/>
    <w:rsid w:val="00200B3E"/>
    <w:rsid w:val="00200F7B"/>
    <w:rsid w:val="002014CD"/>
    <w:rsid w:val="00201634"/>
    <w:rsid w:val="002017DE"/>
    <w:rsid w:val="00201BC0"/>
    <w:rsid w:val="002048BA"/>
    <w:rsid w:val="002101A5"/>
    <w:rsid w:val="00210456"/>
    <w:rsid w:val="002104D4"/>
    <w:rsid w:val="00211FF1"/>
    <w:rsid w:val="002150E7"/>
    <w:rsid w:val="002179D0"/>
    <w:rsid w:val="00220C66"/>
    <w:rsid w:val="00221D6A"/>
    <w:rsid w:val="002222F8"/>
    <w:rsid w:val="0022307B"/>
    <w:rsid w:val="002255E1"/>
    <w:rsid w:val="00225FF2"/>
    <w:rsid w:val="002269C1"/>
    <w:rsid w:val="00230E8A"/>
    <w:rsid w:val="00232286"/>
    <w:rsid w:val="00233FEC"/>
    <w:rsid w:val="002359D8"/>
    <w:rsid w:val="00236E40"/>
    <w:rsid w:val="002409D1"/>
    <w:rsid w:val="002439A2"/>
    <w:rsid w:val="00243F18"/>
    <w:rsid w:val="002450AE"/>
    <w:rsid w:val="00246153"/>
    <w:rsid w:val="00247E46"/>
    <w:rsid w:val="0025045A"/>
    <w:rsid w:val="00252499"/>
    <w:rsid w:val="00252D34"/>
    <w:rsid w:val="00254447"/>
    <w:rsid w:val="0025617C"/>
    <w:rsid w:val="002576E5"/>
    <w:rsid w:val="0026142D"/>
    <w:rsid w:val="002644E8"/>
    <w:rsid w:val="002668EF"/>
    <w:rsid w:val="0026763D"/>
    <w:rsid w:val="00267727"/>
    <w:rsid w:val="00267937"/>
    <w:rsid w:val="00270C1B"/>
    <w:rsid w:val="0027361A"/>
    <w:rsid w:val="00273FF9"/>
    <w:rsid w:val="0027623D"/>
    <w:rsid w:val="00276388"/>
    <w:rsid w:val="002807A9"/>
    <w:rsid w:val="00283D5D"/>
    <w:rsid w:val="002840EF"/>
    <w:rsid w:val="002928CA"/>
    <w:rsid w:val="00293ACB"/>
    <w:rsid w:val="00295A62"/>
    <w:rsid w:val="00296DC1"/>
    <w:rsid w:val="00297DD3"/>
    <w:rsid w:val="002A1AB4"/>
    <w:rsid w:val="002A3015"/>
    <w:rsid w:val="002A341F"/>
    <w:rsid w:val="002A40CA"/>
    <w:rsid w:val="002A5D4F"/>
    <w:rsid w:val="002A62D1"/>
    <w:rsid w:val="002B0788"/>
    <w:rsid w:val="002B0B99"/>
    <w:rsid w:val="002B2611"/>
    <w:rsid w:val="002B3F2E"/>
    <w:rsid w:val="002B4EB4"/>
    <w:rsid w:val="002B6265"/>
    <w:rsid w:val="002C2DC6"/>
    <w:rsid w:val="002C4FB0"/>
    <w:rsid w:val="002C69FB"/>
    <w:rsid w:val="002D4241"/>
    <w:rsid w:val="002D4761"/>
    <w:rsid w:val="002D545C"/>
    <w:rsid w:val="002D770E"/>
    <w:rsid w:val="002D7F36"/>
    <w:rsid w:val="002E0EAA"/>
    <w:rsid w:val="002E25DA"/>
    <w:rsid w:val="002E5643"/>
    <w:rsid w:val="002E5826"/>
    <w:rsid w:val="002E6198"/>
    <w:rsid w:val="002E713B"/>
    <w:rsid w:val="002E74B8"/>
    <w:rsid w:val="002F32AE"/>
    <w:rsid w:val="002F3B59"/>
    <w:rsid w:val="002F5BBB"/>
    <w:rsid w:val="002F7493"/>
    <w:rsid w:val="002F76EB"/>
    <w:rsid w:val="00301378"/>
    <w:rsid w:val="003013EE"/>
    <w:rsid w:val="00305AFC"/>
    <w:rsid w:val="00305C38"/>
    <w:rsid w:val="0030677C"/>
    <w:rsid w:val="00310901"/>
    <w:rsid w:val="00310AF2"/>
    <w:rsid w:val="00311A39"/>
    <w:rsid w:val="00311A42"/>
    <w:rsid w:val="00313365"/>
    <w:rsid w:val="00316FC7"/>
    <w:rsid w:val="0032187B"/>
    <w:rsid w:val="00324146"/>
    <w:rsid w:val="00325CD5"/>
    <w:rsid w:val="00326C02"/>
    <w:rsid w:val="0033101A"/>
    <w:rsid w:val="00332233"/>
    <w:rsid w:val="0033251F"/>
    <w:rsid w:val="00332CE7"/>
    <w:rsid w:val="00333438"/>
    <w:rsid w:val="00335E34"/>
    <w:rsid w:val="00342F58"/>
    <w:rsid w:val="00343BC3"/>
    <w:rsid w:val="00344221"/>
    <w:rsid w:val="00345152"/>
    <w:rsid w:val="003473B3"/>
    <w:rsid w:val="00347839"/>
    <w:rsid w:val="00347A12"/>
    <w:rsid w:val="0035036A"/>
    <w:rsid w:val="003507EB"/>
    <w:rsid w:val="00350BCE"/>
    <w:rsid w:val="003555D8"/>
    <w:rsid w:val="0035604A"/>
    <w:rsid w:val="00356A59"/>
    <w:rsid w:val="00361A38"/>
    <w:rsid w:val="003637CA"/>
    <w:rsid w:val="00363FB7"/>
    <w:rsid w:val="00364FBE"/>
    <w:rsid w:val="00364FCE"/>
    <w:rsid w:val="003657BB"/>
    <w:rsid w:val="00365CDE"/>
    <w:rsid w:val="00365DB1"/>
    <w:rsid w:val="00365EEF"/>
    <w:rsid w:val="0036656C"/>
    <w:rsid w:val="003665DC"/>
    <w:rsid w:val="00366BF0"/>
    <w:rsid w:val="003708AA"/>
    <w:rsid w:val="003718FF"/>
    <w:rsid w:val="0037366F"/>
    <w:rsid w:val="00383C96"/>
    <w:rsid w:val="00383EE3"/>
    <w:rsid w:val="00384FA0"/>
    <w:rsid w:val="00387D71"/>
    <w:rsid w:val="003926EB"/>
    <w:rsid w:val="003947AF"/>
    <w:rsid w:val="003956BD"/>
    <w:rsid w:val="0039617B"/>
    <w:rsid w:val="00396B59"/>
    <w:rsid w:val="003A105C"/>
    <w:rsid w:val="003A1584"/>
    <w:rsid w:val="003A1BC0"/>
    <w:rsid w:val="003A2CBC"/>
    <w:rsid w:val="003A35F0"/>
    <w:rsid w:val="003A55B7"/>
    <w:rsid w:val="003A704F"/>
    <w:rsid w:val="003B1191"/>
    <w:rsid w:val="003B377F"/>
    <w:rsid w:val="003B4E7E"/>
    <w:rsid w:val="003B77E3"/>
    <w:rsid w:val="003C0ECA"/>
    <w:rsid w:val="003C2C39"/>
    <w:rsid w:val="003C3CED"/>
    <w:rsid w:val="003C5141"/>
    <w:rsid w:val="003C5BDC"/>
    <w:rsid w:val="003C5D19"/>
    <w:rsid w:val="003C7823"/>
    <w:rsid w:val="003D02BF"/>
    <w:rsid w:val="003D0C9A"/>
    <w:rsid w:val="003D1598"/>
    <w:rsid w:val="003D2980"/>
    <w:rsid w:val="003D66EC"/>
    <w:rsid w:val="003D6871"/>
    <w:rsid w:val="003D76FA"/>
    <w:rsid w:val="003D77A7"/>
    <w:rsid w:val="003E0FFE"/>
    <w:rsid w:val="003E4EFB"/>
    <w:rsid w:val="003E5273"/>
    <w:rsid w:val="003E6419"/>
    <w:rsid w:val="003E7F89"/>
    <w:rsid w:val="003E7FA2"/>
    <w:rsid w:val="003F406E"/>
    <w:rsid w:val="003F5FD0"/>
    <w:rsid w:val="003F6E50"/>
    <w:rsid w:val="003F6FA8"/>
    <w:rsid w:val="00400B5C"/>
    <w:rsid w:val="00401508"/>
    <w:rsid w:val="00402131"/>
    <w:rsid w:val="00402E68"/>
    <w:rsid w:val="00403C49"/>
    <w:rsid w:val="004056DD"/>
    <w:rsid w:val="00407692"/>
    <w:rsid w:val="004105E1"/>
    <w:rsid w:val="00411211"/>
    <w:rsid w:val="00413FEE"/>
    <w:rsid w:val="0041411F"/>
    <w:rsid w:val="004147C8"/>
    <w:rsid w:val="0041775F"/>
    <w:rsid w:val="00417D1E"/>
    <w:rsid w:val="00422BB2"/>
    <w:rsid w:val="004300CF"/>
    <w:rsid w:val="004312D6"/>
    <w:rsid w:val="00431583"/>
    <w:rsid w:val="00432AE1"/>
    <w:rsid w:val="004337DA"/>
    <w:rsid w:val="00436155"/>
    <w:rsid w:val="00436FFB"/>
    <w:rsid w:val="00437ABA"/>
    <w:rsid w:val="00437B21"/>
    <w:rsid w:val="00437FEB"/>
    <w:rsid w:val="00445607"/>
    <w:rsid w:val="0044589E"/>
    <w:rsid w:val="00446060"/>
    <w:rsid w:val="00446C96"/>
    <w:rsid w:val="00446F70"/>
    <w:rsid w:val="004503F5"/>
    <w:rsid w:val="004506A1"/>
    <w:rsid w:val="00451F45"/>
    <w:rsid w:val="00451F4A"/>
    <w:rsid w:val="00452D20"/>
    <w:rsid w:val="00454446"/>
    <w:rsid w:val="0046016F"/>
    <w:rsid w:val="004615A9"/>
    <w:rsid w:val="00461979"/>
    <w:rsid w:val="00462958"/>
    <w:rsid w:val="00463BF5"/>
    <w:rsid w:val="00464422"/>
    <w:rsid w:val="00464CDA"/>
    <w:rsid w:val="00465852"/>
    <w:rsid w:val="00465E05"/>
    <w:rsid w:val="00467F53"/>
    <w:rsid w:val="00467F6F"/>
    <w:rsid w:val="00470159"/>
    <w:rsid w:val="00470941"/>
    <w:rsid w:val="00472DEB"/>
    <w:rsid w:val="00473652"/>
    <w:rsid w:val="00474D52"/>
    <w:rsid w:val="00476890"/>
    <w:rsid w:val="0047784D"/>
    <w:rsid w:val="0048151F"/>
    <w:rsid w:val="00486106"/>
    <w:rsid w:val="00486DD0"/>
    <w:rsid w:val="0048730F"/>
    <w:rsid w:val="00487802"/>
    <w:rsid w:val="0049089D"/>
    <w:rsid w:val="004909A9"/>
    <w:rsid w:val="004943FA"/>
    <w:rsid w:val="004952BF"/>
    <w:rsid w:val="00496F2E"/>
    <w:rsid w:val="004A1425"/>
    <w:rsid w:val="004A14E3"/>
    <w:rsid w:val="004A1820"/>
    <w:rsid w:val="004A298E"/>
    <w:rsid w:val="004A65DF"/>
    <w:rsid w:val="004A71B7"/>
    <w:rsid w:val="004B3D28"/>
    <w:rsid w:val="004B4074"/>
    <w:rsid w:val="004B59F1"/>
    <w:rsid w:val="004B74C9"/>
    <w:rsid w:val="004C0FC3"/>
    <w:rsid w:val="004C3ECB"/>
    <w:rsid w:val="004C4B91"/>
    <w:rsid w:val="004C6913"/>
    <w:rsid w:val="004C6C1F"/>
    <w:rsid w:val="004D2F1F"/>
    <w:rsid w:val="004D404B"/>
    <w:rsid w:val="004D40EE"/>
    <w:rsid w:val="004D621D"/>
    <w:rsid w:val="004E00E7"/>
    <w:rsid w:val="004E483A"/>
    <w:rsid w:val="004E4F6D"/>
    <w:rsid w:val="004E5ACF"/>
    <w:rsid w:val="004E6837"/>
    <w:rsid w:val="004E789D"/>
    <w:rsid w:val="004F0B83"/>
    <w:rsid w:val="004F28BF"/>
    <w:rsid w:val="004F34C4"/>
    <w:rsid w:val="004F3699"/>
    <w:rsid w:val="004F3FD3"/>
    <w:rsid w:val="004F45C0"/>
    <w:rsid w:val="004F487D"/>
    <w:rsid w:val="004F495C"/>
    <w:rsid w:val="004F5E06"/>
    <w:rsid w:val="004F785E"/>
    <w:rsid w:val="00504845"/>
    <w:rsid w:val="005065C4"/>
    <w:rsid w:val="00507232"/>
    <w:rsid w:val="00507BE8"/>
    <w:rsid w:val="00513283"/>
    <w:rsid w:val="00513C23"/>
    <w:rsid w:val="0051465F"/>
    <w:rsid w:val="00514BB2"/>
    <w:rsid w:val="00517E52"/>
    <w:rsid w:val="00520F94"/>
    <w:rsid w:val="00521584"/>
    <w:rsid w:val="0052160D"/>
    <w:rsid w:val="00521824"/>
    <w:rsid w:val="0052193D"/>
    <w:rsid w:val="005237ED"/>
    <w:rsid w:val="00532384"/>
    <w:rsid w:val="00533460"/>
    <w:rsid w:val="00533DDC"/>
    <w:rsid w:val="00533F5C"/>
    <w:rsid w:val="0053453E"/>
    <w:rsid w:val="00535090"/>
    <w:rsid w:val="005374DD"/>
    <w:rsid w:val="005443E3"/>
    <w:rsid w:val="00544E11"/>
    <w:rsid w:val="00545BA5"/>
    <w:rsid w:val="005504D5"/>
    <w:rsid w:val="005515DD"/>
    <w:rsid w:val="005535D6"/>
    <w:rsid w:val="005564E4"/>
    <w:rsid w:val="00560D27"/>
    <w:rsid w:val="00563DED"/>
    <w:rsid w:val="00564840"/>
    <w:rsid w:val="00566604"/>
    <w:rsid w:val="0056687A"/>
    <w:rsid w:val="00566F11"/>
    <w:rsid w:val="00571E18"/>
    <w:rsid w:val="00575A02"/>
    <w:rsid w:val="0057627E"/>
    <w:rsid w:val="00577147"/>
    <w:rsid w:val="005775AC"/>
    <w:rsid w:val="00580AFE"/>
    <w:rsid w:val="00581B70"/>
    <w:rsid w:val="0058200D"/>
    <w:rsid w:val="00583BC3"/>
    <w:rsid w:val="00583F70"/>
    <w:rsid w:val="0058465D"/>
    <w:rsid w:val="005854F1"/>
    <w:rsid w:val="00586168"/>
    <w:rsid w:val="0058678C"/>
    <w:rsid w:val="00590E1B"/>
    <w:rsid w:val="005914EB"/>
    <w:rsid w:val="00592489"/>
    <w:rsid w:val="00593282"/>
    <w:rsid w:val="00596548"/>
    <w:rsid w:val="005971BC"/>
    <w:rsid w:val="005A0C2B"/>
    <w:rsid w:val="005A2D08"/>
    <w:rsid w:val="005A41FA"/>
    <w:rsid w:val="005A4632"/>
    <w:rsid w:val="005A5C71"/>
    <w:rsid w:val="005A5D4B"/>
    <w:rsid w:val="005A6DE0"/>
    <w:rsid w:val="005B0EC2"/>
    <w:rsid w:val="005B1FAC"/>
    <w:rsid w:val="005B4957"/>
    <w:rsid w:val="005B497D"/>
    <w:rsid w:val="005B4A90"/>
    <w:rsid w:val="005B57AF"/>
    <w:rsid w:val="005B57DC"/>
    <w:rsid w:val="005B7726"/>
    <w:rsid w:val="005C0095"/>
    <w:rsid w:val="005C25BB"/>
    <w:rsid w:val="005C2FBB"/>
    <w:rsid w:val="005C5151"/>
    <w:rsid w:val="005C52C6"/>
    <w:rsid w:val="005D084E"/>
    <w:rsid w:val="005D1FAD"/>
    <w:rsid w:val="005D4532"/>
    <w:rsid w:val="005D4AB1"/>
    <w:rsid w:val="005D56AB"/>
    <w:rsid w:val="005E0AEA"/>
    <w:rsid w:val="005E1512"/>
    <w:rsid w:val="005E1CE3"/>
    <w:rsid w:val="005E41A3"/>
    <w:rsid w:val="005E486D"/>
    <w:rsid w:val="005E495A"/>
    <w:rsid w:val="005E58A0"/>
    <w:rsid w:val="005E6792"/>
    <w:rsid w:val="005F67FD"/>
    <w:rsid w:val="005F7C80"/>
    <w:rsid w:val="00607870"/>
    <w:rsid w:val="00610CCA"/>
    <w:rsid w:val="006126ED"/>
    <w:rsid w:val="00612B40"/>
    <w:rsid w:val="00613945"/>
    <w:rsid w:val="006139EB"/>
    <w:rsid w:val="0061405F"/>
    <w:rsid w:val="006157F2"/>
    <w:rsid w:val="00616D31"/>
    <w:rsid w:val="0061702F"/>
    <w:rsid w:val="00620AD8"/>
    <w:rsid w:val="006213F8"/>
    <w:rsid w:val="0062208E"/>
    <w:rsid w:val="00624233"/>
    <w:rsid w:val="00624FCF"/>
    <w:rsid w:val="006251B3"/>
    <w:rsid w:val="006327E7"/>
    <w:rsid w:val="00632944"/>
    <w:rsid w:val="00633AF1"/>
    <w:rsid w:val="006353D5"/>
    <w:rsid w:val="00636994"/>
    <w:rsid w:val="00637091"/>
    <w:rsid w:val="00637101"/>
    <w:rsid w:val="00637189"/>
    <w:rsid w:val="00637A98"/>
    <w:rsid w:val="006435B2"/>
    <w:rsid w:val="006456E2"/>
    <w:rsid w:val="00646930"/>
    <w:rsid w:val="00647B16"/>
    <w:rsid w:val="006519ED"/>
    <w:rsid w:val="00651B30"/>
    <w:rsid w:val="006534CD"/>
    <w:rsid w:val="00653FBB"/>
    <w:rsid w:val="00655D68"/>
    <w:rsid w:val="00655F4E"/>
    <w:rsid w:val="0066037A"/>
    <w:rsid w:val="00660D39"/>
    <w:rsid w:val="00661994"/>
    <w:rsid w:val="00662997"/>
    <w:rsid w:val="00664C4D"/>
    <w:rsid w:val="006657B4"/>
    <w:rsid w:val="00665D8D"/>
    <w:rsid w:val="00670661"/>
    <w:rsid w:val="00670A8A"/>
    <w:rsid w:val="00672A5B"/>
    <w:rsid w:val="006744DA"/>
    <w:rsid w:val="00675DC6"/>
    <w:rsid w:val="0067698E"/>
    <w:rsid w:val="00677104"/>
    <w:rsid w:val="00683A2B"/>
    <w:rsid w:val="00686687"/>
    <w:rsid w:val="0069349F"/>
    <w:rsid w:val="00693A5C"/>
    <w:rsid w:val="00697120"/>
    <w:rsid w:val="006A2443"/>
    <w:rsid w:val="006A2D0D"/>
    <w:rsid w:val="006A40FF"/>
    <w:rsid w:val="006A552F"/>
    <w:rsid w:val="006A5E05"/>
    <w:rsid w:val="006A61ED"/>
    <w:rsid w:val="006B0934"/>
    <w:rsid w:val="006B1574"/>
    <w:rsid w:val="006B1991"/>
    <w:rsid w:val="006B23AF"/>
    <w:rsid w:val="006B2734"/>
    <w:rsid w:val="006B5E9C"/>
    <w:rsid w:val="006C2984"/>
    <w:rsid w:val="006C47BC"/>
    <w:rsid w:val="006C6426"/>
    <w:rsid w:val="006C7605"/>
    <w:rsid w:val="006D1650"/>
    <w:rsid w:val="006D310B"/>
    <w:rsid w:val="006D361C"/>
    <w:rsid w:val="006D4012"/>
    <w:rsid w:val="006D48BE"/>
    <w:rsid w:val="006D5FA4"/>
    <w:rsid w:val="006D6D6F"/>
    <w:rsid w:val="006E0097"/>
    <w:rsid w:val="006E1728"/>
    <w:rsid w:val="006E25E0"/>
    <w:rsid w:val="006E26D5"/>
    <w:rsid w:val="006E47F2"/>
    <w:rsid w:val="006E55DA"/>
    <w:rsid w:val="006E5FCE"/>
    <w:rsid w:val="006E6CCB"/>
    <w:rsid w:val="006E6E88"/>
    <w:rsid w:val="006F1471"/>
    <w:rsid w:val="006F39D5"/>
    <w:rsid w:val="006F67BA"/>
    <w:rsid w:val="00700ADE"/>
    <w:rsid w:val="007011AB"/>
    <w:rsid w:val="007040B5"/>
    <w:rsid w:val="00716254"/>
    <w:rsid w:val="00720169"/>
    <w:rsid w:val="00720FEF"/>
    <w:rsid w:val="00721D92"/>
    <w:rsid w:val="007240F8"/>
    <w:rsid w:val="00725B2B"/>
    <w:rsid w:val="0072612B"/>
    <w:rsid w:val="00730845"/>
    <w:rsid w:val="00733904"/>
    <w:rsid w:val="007378AF"/>
    <w:rsid w:val="00740E9F"/>
    <w:rsid w:val="00741539"/>
    <w:rsid w:val="00743391"/>
    <w:rsid w:val="00743AB6"/>
    <w:rsid w:val="007449C5"/>
    <w:rsid w:val="00751C18"/>
    <w:rsid w:val="00753975"/>
    <w:rsid w:val="0075414E"/>
    <w:rsid w:val="00754CC0"/>
    <w:rsid w:val="00755A88"/>
    <w:rsid w:val="00756C65"/>
    <w:rsid w:val="00757119"/>
    <w:rsid w:val="0076278B"/>
    <w:rsid w:val="0076451F"/>
    <w:rsid w:val="00765662"/>
    <w:rsid w:val="00766C4C"/>
    <w:rsid w:val="00766DB9"/>
    <w:rsid w:val="00770D18"/>
    <w:rsid w:val="00771589"/>
    <w:rsid w:val="00776F54"/>
    <w:rsid w:val="007803A1"/>
    <w:rsid w:val="00787A94"/>
    <w:rsid w:val="00790AA8"/>
    <w:rsid w:val="00791FFE"/>
    <w:rsid w:val="00793075"/>
    <w:rsid w:val="007944C8"/>
    <w:rsid w:val="00795224"/>
    <w:rsid w:val="00795ADC"/>
    <w:rsid w:val="007A3A3D"/>
    <w:rsid w:val="007A3FFC"/>
    <w:rsid w:val="007A4B95"/>
    <w:rsid w:val="007A6F39"/>
    <w:rsid w:val="007B0CB0"/>
    <w:rsid w:val="007B2C79"/>
    <w:rsid w:val="007B5ECF"/>
    <w:rsid w:val="007C1964"/>
    <w:rsid w:val="007C2701"/>
    <w:rsid w:val="007C4FA1"/>
    <w:rsid w:val="007C7E72"/>
    <w:rsid w:val="007D3473"/>
    <w:rsid w:val="007D5385"/>
    <w:rsid w:val="007D5FB2"/>
    <w:rsid w:val="007E1073"/>
    <w:rsid w:val="007E29DE"/>
    <w:rsid w:val="007E442A"/>
    <w:rsid w:val="007E6561"/>
    <w:rsid w:val="007E7388"/>
    <w:rsid w:val="007E7958"/>
    <w:rsid w:val="007F2850"/>
    <w:rsid w:val="007F331B"/>
    <w:rsid w:val="007F6EB1"/>
    <w:rsid w:val="007F702A"/>
    <w:rsid w:val="008003ED"/>
    <w:rsid w:val="008013AC"/>
    <w:rsid w:val="0080572F"/>
    <w:rsid w:val="00805911"/>
    <w:rsid w:val="008060A4"/>
    <w:rsid w:val="00807DDC"/>
    <w:rsid w:val="00811208"/>
    <w:rsid w:val="00811DD5"/>
    <w:rsid w:val="00814B91"/>
    <w:rsid w:val="008161E0"/>
    <w:rsid w:val="008207E6"/>
    <w:rsid w:val="00821C83"/>
    <w:rsid w:val="008263C9"/>
    <w:rsid w:val="008264A4"/>
    <w:rsid w:val="00830C53"/>
    <w:rsid w:val="00830D17"/>
    <w:rsid w:val="00831899"/>
    <w:rsid w:val="00837393"/>
    <w:rsid w:val="0084223D"/>
    <w:rsid w:val="00843A64"/>
    <w:rsid w:val="00845735"/>
    <w:rsid w:val="00845C42"/>
    <w:rsid w:val="00850914"/>
    <w:rsid w:val="00851598"/>
    <w:rsid w:val="0085317C"/>
    <w:rsid w:val="00853D63"/>
    <w:rsid w:val="0085536F"/>
    <w:rsid w:val="00855EA6"/>
    <w:rsid w:val="0085700A"/>
    <w:rsid w:val="00861432"/>
    <w:rsid w:val="00862385"/>
    <w:rsid w:val="008626D3"/>
    <w:rsid w:val="00864963"/>
    <w:rsid w:val="008672D0"/>
    <w:rsid w:val="00867722"/>
    <w:rsid w:val="00871600"/>
    <w:rsid w:val="00873006"/>
    <w:rsid w:val="0087384C"/>
    <w:rsid w:val="008742EC"/>
    <w:rsid w:val="0087433E"/>
    <w:rsid w:val="00875F85"/>
    <w:rsid w:val="008761F0"/>
    <w:rsid w:val="008773D6"/>
    <w:rsid w:val="00881299"/>
    <w:rsid w:val="00881BE1"/>
    <w:rsid w:val="008841BA"/>
    <w:rsid w:val="00884479"/>
    <w:rsid w:val="00884CDF"/>
    <w:rsid w:val="00887D58"/>
    <w:rsid w:val="00890BFF"/>
    <w:rsid w:val="00891DA4"/>
    <w:rsid w:val="00892D54"/>
    <w:rsid w:val="008956B0"/>
    <w:rsid w:val="0089614F"/>
    <w:rsid w:val="008A1001"/>
    <w:rsid w:val="008A1AB4"/>
    <w:rsid w:val="008A20F1"/>
    <w:rsid w:val="008A260B"/>
    <w:rsid w:val="008A4AB5"/>
    <w:rsid w:val="008A4FDA"/>
    <w:rsid w:val="008A779F"/>
    <w:rsid w:val="008A7F5A"/>
    <w:rsid w:val="008B191D"/>
    <w:rsid w:val="008B59AB"/>
    <w:rsid w:val="008C44D9"/>
    <w:rsid w:val="008C7E7E"/>
    <w:rsid w:val="008D0C93"/>
    <w:rsid w:val="008D1FE3"/>
    <w:rsid w:val="008D480A"/>
    <w:rsid w:val="008D71DB"/>
    <w:rsid w:val="008E0F0D"/>
    <w:rsid w:val="008E3499"/>
    <w:rsid w:val="008E6AF4"/>
    <w:rsid w:val="008E7E5F"/>
    <w:rsid w:val="008F2C8D"/>
    <w:rsid w:val="008F38B3"/>
    <w:rsid w:val="008F482D"/>
    <w:rsid w:val="008F5D63"/>
    <w:rsid w:val="008F647D"/>
    <w:rsid w:val="008F6FA2"/>
    <w:rsid w:val="008F75A4"/>
    <w:rsid w:val="009004C4"/>
    <w:rsid w:val="00901033"/>
    <w:rsid w:val="009032A4"/>
    <w:rsid w:val="009044D6"/>
    <w:rsid w:val="00904C13"/>
    <w:rsid w:val="00904D6F"/>
    <w:rsid w:val="00906CE1"/>
    <w:rsid w:val="00906FF2"/>
    <w:rsid w:val="0091074E"/>
    <w:rsid w:val="00911EA2"/>
    <w:rsid w:val="009144BF"/>
    <w:rsid w:val="00922102"/>
    <w:rsid w:val="00923410"/>
    <w:rsid w:val="009254AE"/>
    <w:rsid w:val="00926D20"/>
    <w:rsid w:val="009270D5"/>
    <w:rsid w:val="009320FF"/>
    <w:rsid w:val="00932E4E"/>
    <w:rsid w:val="00933497"/>
    <w:rsid w:val="00934231"/>
    <w:rsid w:val="0093525A"/>
    <w:rsid w:val="00935E55"/>
    <w:rsid w:val="00944F47"/>
    <w:rsid w:val="00947DEC"/>
    <w:rsid w:val="0095127A"/>
    <w:rsid w:val="009528B4"/>
    <w:rsid w:val="00952BE6"/>
    <w:rsid w:val="00953541"/>
    <w:rsid w:val="00953DC1"/>
    <w:rsid w:val="009550FB"/>
    <w:rsid w:val="00955892"/>
    <w:rsid w:val="009627E6"/>
    <w:rsid w:val="00962A8F"/>
    <w:rsid w:val="0096427E"/>
    <w:rsid w:val="00964A06"/>
    <w:rsid w:val="00971D28"/>
    <w:rsid w:val="00971DCC"/>
    <w:rsid w:val="00973EDB"/>
    <w:rsid w:val="00974F22"/>
    <w:rsid w:val="009756F2"/>
    <w:rsid w:val="009760E6"/>
    <w:rsid w:val="00976E95"/>
    <w:rsid w:val="0098049F"/>
    <w:rsid w:val="00980856"/>
    <w:rsid w:val="0098095E"/>
    <w:rsid w:val="009825C2"/>
    <w:rsid w:val="00984B0C"/>
    <w:rsid w:val="00987235"/>
    <w:rsid w:val="00990FE5"/>
    <w:rsid w:val="00991812"/>
    <w:rsid w:val="00991B35"/>
    <w:rsid w:val="00991EAC"/>
    <w:rsid w:val="00996482"/>
    <w:rsid w:val="00996EAD"/>
    <w:rsid w:val="00997A70"/>
    <w:rsid w:val="009A1551"/>
    <w:rsid w:val="009A393D"/>
    <w:rsid w:val="009A4D8B"/>
    <w:rsid w:val="009A565B"/>
    <w:rsid w:val="009A65B7"/>
    <w:rsid w:val="009A7F9E"/>
    <w:rsid w:val="009B06D1"/>
    <w:rsid w:val="009B24C7"/>
    <w:rsid w:val="009B4DAC"/>
    <w:rsid w:val="009B5A20"/>
    <w:rsid w:val="009B646F"/>
    <w:rsid w:val="009B66BD"/>
    <w:rsid w:val="009B6905"/>
    <w:rsid w:val="009B7E8C"/>
    <w:rsid w:val="009B7FAD"/>
    <w:rsid w:val="009C1D1D"/>
    <w:rsid w:val="009C2FE2"/>
    <w:rsid w:val="009C531E"/>
    <w:rsid w:val="009C77ED"/>
    <w:rsid w:val="009D29DF"/>
    <w:rsid w:val="009D5175"/>
    <w:rsid w:val="009D6200"/>
    <w:rsid w:val="009D6EAF"/>
    <w:rsid w:val="009E0886"/>
    <w:rsid w:val="009E10E5"/>
    <w:rsid w:val="009E3174"/>
    <w:rsid w:val="009E35BC"/>
    <w:rsid w:val="009E4758"/>
    <w:rsid w:val="009E5FA2"/>
    <w:rsid w:val="009E61C3"/>
    <w:rsid w:val="009F2B2D"/>
    <w:rsid w:val="009F3374"/>
    <w:rsid w:val="009F55A4"/>
    <w:rsid w:val="009F7C35"/>
    <w:rsid w:val="00A021BA"/>
    <w:rsid w:val="00A02FE9"/>
    <w:rsid w:val="00A03CE4"/>
    <w:rsid w:val="00A07123"/>
    <w:rsid w:val="00A1323D"/>
    <w:rsid w:val="00A135EC"/>
    <w:rsid w:val="00A21FDC"/>
    <w:rsid w:val="00A22FFB"/>
    <w:rsid w:val="00A26A48"/>
    <w:rsid w:val="00A27531"/>
    <w:rsid w:val="00A3085A"/>
    <w:rsid w:val="00A31359"/>
    <w:rsid w:val="00A329F9"/>
    <w:rsid w:val="00A330CA"/>
    <w:rsid w:val="00A338F0"/>
    <w:rsid w:val="00A33ADA"/>
    <w:rsid w:val="00A33AF8"/>
    <w:rsid w:val="00A35E43"/>
    <w:rsid w:val="00A36600"/>
    <w:rsid w:val="00A36D93"/>
    <w:rsid w:val="00A37E6F"/>
    <w:rsid w:val="00A4101F"/>
    <w:rsid w:val="00A425B2"/>
    <w:rsid w:val="00A45566"/>
    <w:rsid w:val="00A462B8"/>
    <w:rsid w:val="00A47871"/>
    <w:rsid w:val="00A51017"/>
    <w:rsid w:val="00A52C6B"/>
    <w:rsid w:val="00A52C71"/>
    <w:rsid w:val="00A52EC4"/>
    <w:rsid w:val="00A5421E"/>
    <w:rsid w:val="00A558E3"/>
    <w:rsid w:val="00A55EEB"/>
    <w:rsid w:val="00A56123"/>
    <w:rsid w:val="00A561D2"/>
    <w:rsid w:val="00A61B03"/>
    <w:rsid w:val="00A62E21"/>
    <w:rsid w:val="00A63BEA"/>
    <w:rsid w:val="00A63D1D"/>
    <w:rsid w:val="00A6420C"/>
    <w:rsid w:val="00A6576B"/>
    <w:rsid w:val="00A65EDF"/>
    <w:rsid w:val="00A673A4"/>
    <w:rsid w:val="00A67603"/>
    <w:rsid w:val="00A67778"/>
    <w:rsid w:val="00A67FA4"/>
    <w:rsid w:val="00A713FC"/>
    <w:rsid w:val="00A7471E"/>
    <w:rsid w:val="00A75997"/>
    <w:rsid w:val="00A76D6B"/>
    <w:rsid w:val="00A77ECE"/>
    <w:rsid w:val="00A801DD"/>
    <w:rsid w:val="00A8180F"/>
    <w:rsid w:val="00A822E5"/>
    <w:rsid w:val="00A837CA"/>
    <w:rsid w:val="00A852BB"/>
    <w:rsid w:val="00A873D2"/>
    <w:rsid w:val="00A87DF9"/>
    <w:rsid w:val="00A90AF5"/>
    <w:rsid w:val="00A92294"/>
    <w:rsid w:val="00A9318D"/>
    <w:rsid w:val="00A940FF"/>
    <w:rsid w:val="00A9730A"/>
    <w:rsid w:val="00AA0D4E"/>
    <w:rsid w:val="00AA1835"/>
    <w:rsid w:val="00AA1FE0"/>
    <w:rsid w:val="00AA25FE"/>
    <w:rsid w:val="00AB09E7"/>
    <w:rsid w:val="00AB0F9D"/>
    <w:rsid w:val="00AB1BB7"/>
    <w:rsid w:val="00AB2D15"/>
    <w:rsid w:val="00AB2F9C"/>
    <w:rsid w:val="00AB3018"/>
    <w:rsid w:val="00AB57F0"/>
    <w:rsid w:val="00AC3784"/>
    <w:rsid w:val="00AC397E"/>
    <w:rsid w:val="00AC5327"/>
    <w:rsid w:val="00AC5A65"/>
    <w:rsid w:val="00AC6B11"/>
    <w:rsid w:val="00AC7E90"/>
    <w:rsid w:val="00AD2DB7"/>
    <w:rsid w:val="00AD397D"/>
    <w:rsid w:val="00AD559D"/>
    <w:rsid w:val="00AD5F95"/>
    <w:rsid w:val="00AD7282"/>
    <w:rsid w:val="00AE34C7"/>
    <w:rsid w:val="00AE4278"/>
    <w:rsid w:val="00AE463C"/>
    <w:rsid w:val="00AE5ABC"/>
    <w:rsid w:val="00AE6239"/>
    <w:rsid w:val="00AE6553"/>
    <w:rsid w:val="00AF0405"/>
    <w:rsid w:val="00AF134C"/>
    <w:rsid w:val="00AF3278"/>
    <w:rsid w:val="00AF5B9D"/>
    <w:rsid w:val="00AF674D"/>
    <w:rsid w:val="00AF7634"/>
    <w:rsid w:val="00B00C0D"/>
    <w:rsid w:val="00B01E60"/>
    <w:rsid w:val="00B021D8"/>
    <w:rsid w:val="00B02435"/>
    <w:rsid w:val="00B0275E"/>
    <w:rsid w:val="00B03FC8"/>
    <w:rsid w:val="00B05FCD"/>
    <w:rsid w:val="00B07180"/>
    <w:rsid w:val="00B107B9"/>
    <w:rsid w:val="00B10BDF"/>
    <w:rsid w:val="00B139C6"/>
    <w:rsid w:val="00B16835"/>
    <w:rsid w:val="00B210D9"/>
    <w:rsid w:val="00B22C67"/>
    <w:rsid w:val="00B23A68"/>
    <w:rsid w:val="00B2512D"/>
    <w:rsid w:val="00B26F40"/>
    <w:rsid w:val="00B33B37"/>
    <w:rsid w:val="00B34D39"/>
    <w:rsid w:val="00B35560"/>
    <w:rsid w:val="00B367C7"/>
    <w:rsid w:val="00B36CF5"/>
    <w:rsid w:val="00B370C2"/>
    <w:rsid w:val="00B40306"/>
    <w:rsid w:val="00B403FD"/>
    <w:rsid w:val="00B40B5D"/>
    <w:rsid w:val="00B4290D"/>
    <w:rsid w:val="00B42DB9"/>
    <w:rsid w:val="00B431FF"/>
    <w:rsid w:val="00B45F5C"/>
    <w:rsid w:val="00B50236"/>
    <w:rsid w:val="00B50930"/>
    <w:rsid w:val="00B51B75"/>
    <w:rsid w:val="00B52504"/>
    <w:rsid w:val="00B526A6"/>
    <w:rsid w:val="00B53773"/>
    <w:rsid w:val="00B53EB7"/>
    <w:rsid w:val="00B55999"/>
    <w:rsid w:val="00B56214"/>
    <w:rsid w:val="00B62217"/>
    <w:rsid w:val="00B645F0"/>
    <w:rsid w:val="00B705EB"/>
    <w:rsid w:val="00B70731"/>
    <w:rsid w:val="00B71C6C"/>
    <w:rsid w:val="00B7334E"/>
    <w:rsid w:val="00B73C1E"/>
    <w:rsid w:val="00B75BE8"/>
    <w:rsid w:val="00B76C08"/>
    <w:rsid w:val="00B77D9D"/>
    <w:rsid w:val="00B80832"/>
    <w:rsid w:val="00B82D60"/>
    <w:rsid w:val="00B831B9"/>
    <w:rsid w:val="00B94855"/>
    <w:rsid w:val="00B94F54"/>
    <w:rsid w:val="00B96AB8"/>
    <w:rsid w:val="00B96E1A"/>
    <w:rsid w:val="00B9768C"/>
    <w:rsid w:val="00BA0A0A"/>
    <w:rsid w:val="00BA7C48"/>
    <w:rsid w:val="00BB2E66"/>
    <w:rsid w:val="00BB499D"/>
    <w:rsid w:val="00BC4E6E"/>
    <w:rsid w:val="00BC718D"/>
    <w:rsid w:val="00BC7539"/>
    <w:rsid w:val="00BC75CB"/>
    <w:rsid w:val="00BC7635"/>
    <w:rsid w:val="00BD0B27"/>
    <w:rsid w:val="00BD2E18"/>
    <w:rsid w:val="00BE0683"/>
    <w:rsid w:val="00BE7366"/>
    <w:rsid w:val="00BE7955"/>
    <w:rsid w:val="00BF0C2E"/>
    <w:rsid w:val="00BF1FEC"/>
    <w:rsid w:val="00BF3C09"/>
    <w:rsid w:val="00BF4878"/>
    <w:rsid w:val="00BF5884"/>
    <w:rsid w:val="00BF60BB"/>
    <w:rsid w:val="00C00281"/>
    <w:rsid w:val="00C00A65"/>
    <w:rsid w:val="00C01D5F"/>
    <w:rsid w:val="00C03134"/>
    <w:rsid w:val="00C037E1"/>
    <w:rsid w:val="00C0487A"/>
    <w:rsid w:val="00C0590E"/>
    <w:rsid w:val="00C07ADA"/>
    <w:rsid w:val="00C13B74"/>
    <w:rsid w:val="00C162BE"/>
    <w:rsid w:val="00C16FAE"/>
    <w:rsid w:val="00C20D59"/>
    <w:rsid w:val="00C2159B"/>
    <w:rsid w:val="00C21F1D"/>
    <w:rsid w:val="00C23DD5"/>
    <w:rsid w:val="00C242C5"/>
    <w:rsid w:val="00C2483A"/>
    <w:rsid w:val="00C30F87"/>
    <w:rsid w:val="00C32379"/>
    <w:rsid w:val="00C3246D"/>
    <w:rsid w:val="00C32682"/>
    <w:rsid w:val="00C34801"/>
    <w:rsid w:val="00C35FE0"/>
    <w:rsid w:val="00C3687D"/>
    <w:rsid w:val="00C36D0D"/>
    <w:rsid w:val="00C36F5B"/>
    <w:rsid w:val="00C3774B"/>
    <w:rsid w:val="00C378FF"/>
    <w:rsid w:val="00C37ED5"/>
    <w:rsid w:val="00C4240B"/>
    <w:rsid w:val="00C43C20"/>
    <w:rsid w:val="00C44E69"/>
    <w:rsid w:val="00C46FA9"/>
    <w:rsid w:val="00C5136B"/>
    <w:rsid w:val="00C51912"/>
    <w:rsid w:val="00C52AF3"/>
    <w:rsid w:val="00C54DEC"/>
    <w:rsid w:val="00C5549C"/>
    <w:rsid w:val="00C55834"/>
    <w:rsid w:val="00C5792A"/>
    <w:rsid w:val="00C666A4"/>
    <w:rsid w:val="00C66E64"/>
    <w:rsid w:val="00C677A0"/>
    <w:rsid w:val="00C67846"/>
    <w:rsid w:val="00C67A85"/>
    <w:rsid w:val="00C71822"/>
    <w:rsid w:val="00C72052"/>
    <w:rsid w:val="00C72660"/>
    <w:rsid w:val="00C74107"/>
    <w:rsid w:val="00C74330"/>
    <w:rsid w:val="00C7567B"/>
    <w:rsid w:val="00C75B51"/>
    <w:rsid w:val="00C76E09"/>
    <w:rsid w:val="00C77A99"/>
    <w:rsid w:val="00C815C2"/>
    <w:rsid w:val="00C81883"/>
    <w:rsid w:val="00C83F26"/>
    <w:rsid w:val="00C845ED"/>
    <w:rsid w:val="00C8641A"/>
    <w:rsid w:val="00C867CC"/>
    <w:rsid w:val="00C900F4"/>
    <w:rsid w:val="00C917C3"/>
    <w:rsid w:val="00C93E41"/>
    <w:rsid w:val="00C95569"/>
    <w:rsid w:val="00C95A92"/>
    <w:rsid w:val="00C95D8F"/>
    <w:rsid w:val="00C96045"/>
    <w:rsid w:val="00CA1B64"/>
    <w:rsid w:val="00CA56ED"/>
    <w:rsid w:val="00CA5A51"/>
    <w:rsid w:val="00CA7DE1"/>
    <w:rsid w:val="00CA7FC1"/>
    <w:rsid w:val="00CB3A7B"/>
    <w:rsid w:val="00CB45B5"/>
    <w:rsid w:val="00CB4FEF"/>
    <w:rsid w:val="00CB5693"/>
    <w:rsid w:val="00CB5B82"/>
    <w:rsid w:val="00CB72D3"/>
    <w:rsid w:val="00CC0287"/>
    <w:rsid w:val="00CC0C8F"/>
    <w:rsid w:val="00CC15AE"/>
    <w:rsid w:val="00CC5FF5"/>
    <w:rsid w:val="00CC6BF5"/>
    <w:rsid w:val="00CC6E74"/>
    <w:rsid w:val="00CC7E2D"/>
    <w:rsid w:val="00CD06AA"/>
    <w:rsid w:val="00CD0C3E"/>
    <w:rsid w:val="00CD1713"/>
    <w:rsid w:val="00CD2ACE"/>
    <w:rsid w:val="00CD4183"/>
    <w:rsid w:val="00CD56B2"/>
    <w:rsid w:val="00CD5E0B"/>
    <w:rsid w:val="00CD7ED6"/>
    <w:rsid w:val="00CE2ACC"/>
    <w:rsid w:val="00CE4339"/>
    <w:rsid w:val="00CE5186"/>
    <w:rsid w:val="00CE519C"/>
    <w:rsid w:val="00CE59BA"/>
    <w:rsid w:val="00CE7488"/>
    <w:rsid w:val="00CF101E"/>
    <w:rsid w:val="00CF12EF"/>
    <w:rsid w:val="00CF5A4E"/>
    <w:rsid w:val="00CF6E3F"/>
    <w:rsid w:val="00D015E1"/>
    <w:rsid w:val="00D0164E"/>
    <w:rsid w:val="00D05DD7"/>
    <w:rsid w:val="00D05F9B"/>
    <w:rsid w:val="00D0636B"/>
    <w:rsid w:val="00D0696D"/>
    <w:rsid w:val="00D10569"/>
    <w:rsid w:val="00D10D0A"/>
    <w:rsid w:val="00D120F2"/>
    <w:rsid w:val="00D1240B"/>
    <w:rsid w:val="00D13720"/>
    <w:rsid w:val="00D14677"/>
    <w:rsid w:val="00D15C80"/>
    <w:rsid w:val="00D17060"/>
    <w:rsid w:val="00D22A10"/>
    <w:rsid w:val="00D235BF"/>
    <w:rsid w:val="00D24767"/>
    <w:rsid w:val="00D30368"/>
    <w:rsid w:val="00D307A0"/>
    <w:rsid w:val="00D307DE"/>
    <w:rsid w:val="00D309D8"/>
    <w:rsid w:val="00D3220A"/>
    <w:rsid w:val="00D329BF"/>
    <w:rsid w:val="00D32DA7"/>
    <w:rsid w:val="00D32E69"/>
    <w:rsid w:val="00D32FE0"/>
    <w:rsid w:val="00D36FBA"/>
    <w:rsid w:val="00D37216"/>
    <w:rsid w:val="00D407B9"/>
    <w:rsid w:val="00D43597"/>
    <w:rsid w:val="00D50117"/>
    <w:rsid w:val="00D50F96"/>
    <w:rsid w:val="00D61CA5"/>
    <w:rsid w:val="00D61CAF"/>
    <w:rsid w:val="00D645E6"/>
    <w:rsid w:val="00D65F98"/>
    <w:rsid w:val="00D67943"/>
    <w:rsid w:val="00D67F08"/>
    <w:rsid w:val="00D70954"/>
    <w:rsid w:val="00D72F4D"/>
    <w:rsid w:val="00D739F8"/>
    <w:rsid w:val="00D73C1C"/>
    <w:rsid w:val="00D745C1"/>
    <w:rsid w:val="00D80C67"/>
    <w:rsid w:val="00D811C5"/>
    <w:rsid w:val="00D84CD1"/>
    <w:rsid w:val="00D85133"/>
    <w:rsid w:val="00D86584"/>
    <w:rsid w:val="00D8691A"/>
    <w:rsid w:val="00D87FF3"/>
    <w:rsid w:val="00D913C6"/>
    <w:rsid w:val="00D929DB"/>
    <w:rsid w:val="00D930D2"/>
    <w:rsid w:val="00D9429A"/>
    <w:rsid w:val="00D956BB"/>
    <w:rsid w:val="00D968A6"/>
    <w:rsid w:val="00D96D09"/>
    <w:rsid w:val="00DA339C"/>
    <w:rsid w:val="00DB2084"/>
    <w:rsid w:val="00DB272C"/>
    <w:rsid w:val="00DB5BCF"/>
    <w:rsid w:val="00DB625C"/>
    <w:rsid w:val="00DB6567"/>
    <w:rsid w:val="00DB7704"/>
    <w:rsid w:val="00DC0CED"/>
    <w:rsid w:val="00DC2283"/>
    <w:rsid w:val="00DC22C9"/>
    <w:rsid w:val="00DC28AC"/>
    <w:rsid w:val="00DC4AB8"/>
    <w:rsid w:val="00DC5BF0"/>
    <w:rsid w:val="00DC671E"/>
    <w:rsid w:val="00DD06A0"/>
    <w:rsid w:val="00DD45CD"/>
    <w:rsid w:val="00DD6884"/>
    <w:rsid w:val="00DE000C"/>
    <w:rsid w:val="00DE0D77"/>
    <w:rsid w:val="00DE1BDC"/>
    <w:rsid w:val="00DE3817"/>
    <w:rsid w:val="00DE3C32"/>
    <w:rsid w:val="00DF0BFA"/>
    <w:rsid w:val="00DF0FCB"/>
    <w:rsid w:val="00DF154C"/>
    <w:rsid w:val="00DF2BAB"/>
    <w:rsid w:val="00DF2FE4"/>
    <w:rsid w:val="00DF3054"/>
    <w:rsid w:val="00DF459B"/>
    <w:rsid w:val="00DF5E6A"/>
    <w:rsid w:val="00E00CCC"/>
    <w:rsid w:val="00E02D31"/>
    <w:rsid w:val="00E04957"/>
    <w:rsid w:val="00E06AEB"/>
    <w:rsid w:val="00E105C4"/>
    <w:rsid w:val="00E10FEE"/>
    <w:rsid w:val="00E1145B"/>
    <w:rsid w:val="00E12B7A"/>
    <w:rsid w:val="00E137A7"/>
    <w:rsid w:val="00E16749"/>
    <w:rsid w:val="00E20DF0"/>
    <w:rsid w:val="00E21791"/>
    <w:rsid w:val="00E22976"/>
    <w:rsid w:val="00E232CD"/>
    <w:rsid w:val="00E23753"/>
    <w:rsid w:val="00E2576E"/>
    <w:rsid w:val="00E25BBA"/>
    <w:rsid w:val="00E26B01"/>
    <w:rsid w:val="00E307F1"/>
    <w:rsid w:val="00E31B4E"/>
    <w:rsid w:val="00E32AAE"/>
    <w:rsid w:val="00E33800"/>
    <w:rsid w:val="00E33E6B"/>
    <w:rsid w:val="00E36CB0"/>
    <w:rsid w:val="00E36DA9"/>
    <w:rsid w:val="00E41A2B"/>
    <w:rsid w:val="00E43ABD"/>
    <w:rsid w:val="00E44E8F"/>
    <w:rsid w:val="00E47810"/>
    <w:rsid w:val="00E51190"/>
    <w:rsid w:val="00E516A3"/>
    <w:rsid w:val="00E51A02"/>
    <w:rsid w:val="00E53161"/>
    <w:rsid w:val="00E54793"/>
    <w:rsid w:val="00E55DF0"/>
    <w:rsid w:val="00E609B7"/>
    <w:rsid w:val="00E61F46"/>
    <w:rsid w:val="00E6443A"/>
    <w:rsid w:val="00E65BDA"/>
    <w:rsid w:val="00E66A4C"/>
    <w:rsid w:val="00E71727"/>
    <w:rsid w:val="00E72011"/>
    <w:rsid w:val="00E7288B"/>
    <w:rsid w:val="00E7432B"/>
    <w:rsid w:val="00E75508"/>
    <w:rsid w:val="00E75E62"/>
    <w:rsid w:val="00E761F7"/>
    <w:rsid w:val="00E77105"/>
    <w:rsid w:val="00E80285"/>
    <w:rsid w:val="00E905F5"/>
    <w:rsid w:val="00E91D1A"/>
    <w:rsid w:val="00E92210"/>
    <w:rsid w:val="00E97060"/>
    <w:rsid w:val="00EA053B"/>
    <w:rsid w:val="00EA200B"/>
    <w:rsid w:val="00EA3325"/>
    <w:rsid w:val="00EA4927"/>
    <w:rsid w:val="00EA4C45"/>
    <w:rsid w:val="00EA5A60"/>
    <w:rsid w:val="00EB041B"/>
    <w:rsid w:val="00EB0B85"/>
    <w:rsid w:val="00EB1CA3"/>
    <w:rsid w:val="00EB2333"/>
    <w:rsid w:val="00EB4182"/>
    <w:rsid w:val="00EB54AB"/>
    <w:rsid w:val="00EB6180"/>
    <w:rsid w:val="00EB6CDC"/>
    <w:rsid w:val="00EB6CE4"/>
    <w:rsid w:val="00EC0140"/>
    <w:rsid w:val="00EC08C8"/>
    <w:rsid w:val="00EC4B9C"/>
    <w:rsid w:val="00EC5011"/>
    <w:rsid w:val="00EC5B00"/>
    <w:rsid w:val="00EC6714"/>
    <w:rsid w:val="00ED1F36"/>
    <w:rsid w:val="00ED38CB"/>
    <w:rsid w:val="00EE02C2"/>
    <w:rsid w:val="00EE0B09"/>
    <w:rsid w:val="00EE1D30"/>
    <w:rsid w:val="00EE4C72"/>
    <w:rsid w:val="00EE5190"/>
    <w:rsid w:val="00EE530D"/>
    <w:rsid w:val="00EE60A5"/>
    <w:rsid w:val="00EE79BA"/>
    <w:rsid w:val="00EF0332"/>
    <w:rsid w:val="00EF3B13"/>
    <w:rsid w:val="00EF53E5"/>
    <w:rsid w:val="00EF6569"/>
    <w:rsid w:val="00F0088A"/>
    <w:rsid w:val="00F017A8"/>
    <w:rsid w:val="00F01C74"/>
    <w:rsid w:val="00F01E21"/>
    <w:rsid w:val="00F021D7"/>
    <w:rsid w:val="00F0294C"/>
    <w:rsid w:val="00F038E5"/>
    <w:rsid w:val="00F04C72"/>
    <w:rsid w:val="00F11269"/>
    <w:rsid w:val="00F15CA7"/>
    <w:rsid w:val="00F16785"/>
    <w:rsid w:val="00F172CB"/>
    <w:rsid w:val="00F1761A"/>
    <w:rsid w:val="00F20A1A"/>
    <w:rsid w:val="00F215B5"/>
    <w:rsid w:val="00F23FEC"/>
    <w:rsid w:val="00F241C1"/>
    <w:rsid w:val="00F30D4F"/>
    <w:rsid w:val="00F310A8"/>
    <w:rsid w:val="00F34E36"/>
    <w:rsid w:val="00F34E60"/>
    <w:rsid w:val="00F35073"/>
    <w:rsid w:val="00F35A35"/>
    <w:rsid w:val="00F35BAB"/>
    <w:rsid w:val="00F35DA5"/>
    <w:rsid w:val="00F40CDB"/>
    <w:rsid w:val="00F41452"/>
    <w:rsid w:val="00F42747"/>
    <w:rsid w:val="00F43C8D"/>
    <w:rsid w:val="00F44FF0"/>
    <w:rsid w:val="00F45A83"/>
    <w:rsid w:val="00F52F33"/>
    <w:rsid w:val="00F5364D"/>
    <w:rsid w:val="00F54BA9"/>
    <w:rsid w:val="00F54C2A"/>
    <w:rsid w:val="00F568A2"/>
    <w:rsid w:val="00F60B71"/>
    <w:rsid w:val="00F62A4A"/>
    <w:rsid w:val="00F62BAC"/>
    <w:rsid w:val="00F63939"/>
    <w:rsid w:val="00F639DF"/>
    <w:rsid w:val="00F6732C"/>
    <w:rsid w:val="00F67AB0"/>
    <w:rsid w:val="00F71992"/>
    <w:rsid w:val="00F73C4D"/>
    <w:rsid w:val="00F7460B"/>
    <w:rsid w:val="00F746A6"/>
    <w:rsid w:val="00F7529F"/>
    <w:rsid w:val="00F80119"/>
    <w:rsid w:val="00F81968"/>
    <w:rsid w:val="00F81DD0"/>
    <w:rsid w:val="00F84788"/>
    <w:rsid w:val="00F8738F"/>
    <w:rsid w:val="00F913FC"/>
    <w:rsid w:val="00F93470"/>
    <w:rsid w:val="00F94D62"/>
    <w:rsid w:val="00F9557D"/>
    <w:rsid w:val="00F956CA"/>
    <w:rsid w:val="00F95CB8"/>
    <w:rsid w:val="00F95E5A"/>
    <w:rsid w:val="00FA4CBF"/>
    <w:rsid w:val="00FA5B5A"/>
    <w:rsid w:val="00FA5E9F"/>
    <w:rsid w:val="00FA76AF"/>
    <w:rsid w:val="00FB2512"/>
    <w:rsid w:val="00FB2FC5"/>
    <w:rsid w:val="00FB3658"/>
    <w:rsid w:val="00FB3C02"/>
    <w:rsid w:val="00FC1E5E"/>
    <w:rsid w:val="00FC2697"/>
    <w:rsid w:val="00FC39E3"/>
    <w:rsid w:val="00FC420B"/>
    <w:rsid w:val="00FC59F2"/>
    <w:rsid w:val="00FC7354"/>
    <w:rsid w:val="00FC7F80"/>
    <w:rsid w:val="00FD0F97"/>
    <w:rsid w:val="00FD2D29"/>
    <w:rsid w:val="00FD3020"/>
    <w:rsid w:val="00FD3882"/>
    <w:rsid w:val="00FE05BB"/>
    <w:rsid w:val="00FE0D86"/>
    <w:rsid w:val="00FE18DF"/>
    <w:rsid w:val="00FE5CA9"/>
    <w:rsid w:val="00FE5DB4"/>
    <w:rsid w:val="00FE6CAA"/>
    <w:rsid w:val="00FE6D13"/>
    <w:rsid w:val="00FE6E44"/>
    <w:rsid w:val="00FF06BA"/>
    <w:rsid w:val="00FF1D13"/>
    <w:rsid w:val="00FF2039"/>
    <w:rsid w:val="00FF6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E0"/>
    <w:rPr>
      <w:sz w:val="20"/>
      <w:szCs w:val="20"/>
    </w:rPr>
  </w:style>
  <w:style w:type="paragraph" w:styleId="Heading1">
    <w:name w:val="heading 1"/>
    <w:basedOn w:val="Normal"/>
    <w:next w:val="Normal"/>
    <w:link w:val="Heading1Char"/>
    <w:uiPriority w:val="99"/>
    <w:qFormat/>
    <w:rsid w:val="005A6DE0"/>
    <w:pPr>
      <w:keepNext/>
      <w:jc w:val="center"/>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A0A"/>
    <w:rPr>
      <w:rFonts w:ascii="Cambria" w:hAnsi="Cambria" w:cs="Times New Roman"/>
      <w:b/>
      <w:bCs/>
      <w:kern w:val="32"/>
      <w:sz w:val="32"/>
      <w:szCs w:val="32"/>
      <w:lang w:eastAsia="ru-RU"/>
    </w:rPr>
  </w:style>
  <w:style w:type="paragraph" w:styleId="Header">
    <w:name w:val="header"/>
    <w:basedOn w:val="Normal"/>
    <w:link w:val="HeaderChar"/>
    <w:uiPriority w:val="99"/>
    <w:rsid w:val="00A36D93"/>
    <w:pPr>
      <w:tabs>
        <w:tab w:val="center" w:pos="4677"/>
        <w:tab w:val="right" w:pos="9355"/>
      </w:tabs>
    </w:pPr>
  </w:style>
  <w:style w:type="character" w:customStyle="1" w:styleId="HeaderChar">
    <w:name w:val="Header Char"/>
    <w:basedOn w:val="DefaultParagraphFont"/>
    <w:link w:val="Header"/>
    <w:uiPriority w:val="99"/>
    <w:locked/>
    <w:rsid w:val="00A36D93"/>
    <w:rPr>
      <w:rFonts w:cs="Times New Roman"/>
    </w:rPr>
  </w:style>
  <w:style w:type="paragraph" w:styleId="Footer">
    <w:name w:val="footer"/>
    <w:basedOn w:val="Normal"/>
    <w:link w:val="FooterChar"/>
    <w:uiPriority w:val="99"/>
    <w:rsid w:val="00A36D93"/>
    <w:pPr>
      <w:tabs>
        <w:tab w:val="center" w:pos="4677"/>
        <w:tab w:val="right" w:pos="9355"/>
      </w:tabs>
    </w:pPr>
  </w:style>
  <w:style w:type="character" w:customStyle="1" w:styleId="FooterChar">
    <w:name w:val="Footer Char"/>
    <w:basedOn w:val="DefaultParagraphFont"/>
    <w:link w:val="Footer"/>
    <w:uiPriority w:val="99"/>
    <w:locked/>
    <w:rsid w:val="00A36D93"/>
    <w:rPr>
      <w:rFonts w:cs="Times New Roman"/>
    </w:rPr>
  </w:style>
  <w:style w:type="paragraph" w:styleId="BalloonText">
    <w:name w:val="Balloon Text"/>
    <w:basedOn w:val="Normal"/>
    <w:link w:val="BalloonTextChar"/>
    <w:uiPriority w:val="99"/>
    <w:semiHidden/>
    <w:rsid w:val="00A36D93"/>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A36D93"/>
    <w:rPr>
      <w:rFonts w:ascii="Tahoma" w:hAnsi="Tahoma" w:cs="Times New Roman"/>
      <w:sz w:val="16"/>
    </w:rPr>
  </w:style>
  <w:style w:type="paragraph" w:styleId="FootnoteText">
    <w:name w:val="footnote text"/>
    <w:basedOn w:val="Normal"/>
    <w:link w:val="FootnoteTextChar"/>
    <w:uiPriority w:val="99"/>
    <w:semiHidden/>
    <w:rsid w:val="00451F4A"/>
  </w:style>
  <w:style w:type="character" w:customStyle="1" w:styleId="FootnoteTextChar">
    <w:name w:val="Footnote Text Char"/>
    <w:basedOn w:val="DefaultParagraphFont"/>
    <w:link w:val="FootnoteText"/>
    <w:uiPriority w:val="99"/>
    <w:semiHidden/>
    <w:locked/>
    <w:rsid w:val="00451F4A"/>
    <w:rPr>
      <w:rFonts w:cs="Times New Roman"/>
    </w:rPr>
  </w:style>
  <w:style w:type="character" w:styleId="FootnoteReference">
    <w:name w:val="footnote reference"/>
    <w:basedOn w:val="DefaultParagraphFont"/>
    <w:uiPriority w:val="99"/>
    <w:semiHidden/>
    <w:rsid w:val="00451F4A"/>
    <w:rPr>
      <w:rFonts w:cs="Times New Roman"/>
      <w:vertAlign w:val="superscript"/>
    </w:rPr>
  </w:style>
  <w:style w:type="paragraph" w:styleId="ListParagraph">
    <w:name w:val="List Paragraph"/>
    <w:basedOn w:val="Normal"/>
    <w:uiPriority w:val="99"/>
    <w:qFormat/>
    <w:rsid w:val="002269C1"/>
    <w:pPr>
      <w:ind w:left="720"/>
      <w:contextualSpacing/>
    </w:pPr>
  </w:style>
  <w:style w:type="table" w:styleId="TableGrid">
    <w:name w:val="Table Grid"/>
    <w:basedOn w:val="TableNormal"/>
    <w:uiPriority w:val="99"/>
    <w:rsid w:val="004658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Гипертекстовая ссылка"/>
    <w:uiPriority w:val="99"/>
    <w:rsid w:val="00A36600"/>
    <w:rPr>
      <w:color w:val="106BBE"/>
    </w:rPr>
  </w:style>
  <w:style w:type="paragraph" w:styleId="NoSpacing">
    <w:name w:val="No Spacing"/>
    <w:uiPriority w:val="99"/>
    <w:qFormat/>
    <w:rsid w:val="008F2C8D"/>
    <w:rPr>
      <w:sz w:val="20"/>
      <w:szCs w:val="20"/>
    </w:rPr>
  </w:style>
  <w:style w:type="paragraph" w:customStyle="1" w:styleId="a0">
    <w:name w:val="Прижатый влево"/>
    <w:basedOn w:val="Normal"/>
    <w:next w:val="Normal"/>
    <w:uiPriority w:val="99"/>
    <w:rsid w:val="0085536F"/>
    <w:pPr>
      <w:widowControl w:val="0"/>
      <w:autoSpaceDE w:val="0"/>
      <w:autoSpaceDN w:val="0"/>
      <w:adjustRightInd w:val="0"/>
    </w:pPr>
    <w:rPr>
      <w:rFonts w:ascii="Arial" w:hAnsi="Arial" w:cs="Arial"/>
      <w:sz w:val="24"/>
      <w:szCs w:val="24"/>
    </w:rPr>
  </w:style>
  <w:style w:type="paragraph" w:styleId="DocumentMap">
    <w:name w:val="Document Map"/>
    <w:basedOn w:val="Normal"/>
    <w:link w:val="DocumentMapChar"/>
    <w:uiPriority w:val="99"/>
    <w:semiHidden/>
    <w:rsid w:val="00A76D6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76D6B"/>
    <w:rPr>
      <w:rFonts w:ascii="Tahoma" w:hAnsi="Tahoma" w:cs="Times New Roman"/>
      <w:sz w:val="16"/>
    </w:rPr>
  </w:style>
  <w:style w:type="character" w:styleId="PageNumber">
    <w:name w:val="page number"/>
    <w:basedOn w:val="DefaultParagraphFont"/>
    <w:uiPriority w:val="99"/>
    <w:rsid w:val="001E6D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25178.200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25178.1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78.14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12025178.14501" TargetMode="External"/><Relationship Id="rId4" Type="http://schemas.openxmlformats.org/officeDocument/2006/relationships/webSettings" Target="webSettings.xml"/><Relationship Id="rId9" Type="http://schemas.openxmlformats.org/officeDocument/2006/relationships/hyperlink" Target="garantF1://1253399.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45;&#1056;&#1054;&#1042;\&#1072;&#1088;&#1093;&#1080;&#1074;\&#1056;&#1072;&#1089;&#1087;&#1086;&#1088;&#1103;&#1078;&#1077;&#1085;&#1080;&#1077;%20&#1060;&#1057;&#1041;\&#1050;&#1086;&#1087;&#1080;&#1103;%20&#1055;&#1088;&#1080;&#1082;&#1072;&#1079;%20&#1044;&#1080;&#1088;&#1077;&#1082;&#1090;&#1086;&#1088;&#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 Директора.dot</Template>
  <TotalTime>0</TotalTime>
  <Pages>24</Pages>
  <Words>5113</Words>
  <Characters>29149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БЕЗОПАСНОСТИ</dc:title>
  <dc:subject/>
  <dc:creator>aserov</dc:creator>
  <cp:keywords/>
  <dc:description/>
  <cp:lastModifiedBy>Елена</cp:lastModifiedBy>
  <cp:revision>2</cp:revision>
  <cp:lastPrinted>2018-09-04T15:37:00Z</cp:lastPrinted>
  <dcterms:created xsi:type="dcterms:W3CDTF">2018-09-27T09:11:00Z</dcterms:created>
  <dcterms:modified xsi:type="dcterms:W3CDTF">2018-09-27T09:11:00Z</dcterms:modified>
</cp:coreProperties>
</file>